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A4E65F6" w14:textId="77777777" w:rsidR="0030749A" w:rsidRDefault="0030749A" w:rsidP="0030749A">
      <w:pPr>
        <w:ind w:firstLine="426"/>
        <w:jc w:val="center"/>
        <w:rPr>
          <w:rFonts w:asciiTheme="minorHAnsi" w:hAnsiTheme="minorHAnsi"/>
          <w:szCs w:val="22"/>
        </w:rPr>
      </w:pPr>
      <w:bookmarkStart w:id="0" w:name="_Toc155675513"/>
      <w:bookmarkStart w:id="1" w:name="_Toc157307289"/>
      <w:bookmarkStart w:id="2" w:name="_Toc301279966"/>
      <w:bookmarkStart w:id="3" w:name="_Toc301280093"/>
      <w:bookmarkStart w:id="4" w:name="_Toc531945864"/>
      <w:bookmarkStart w:id="5" w:name="_GoBack"/>
      <w:bookmarkEnd w:id="5"/>
    </w:p>
    <w:p w14:paraId="2CAA8AAD" w14:textId="77777777" w:rsidR="0030749A" w:rsidRPr="00416981" w:rsidRDefault="00DD7407" w:rsidP="0030749A">
      <w:pPr>
        <w:ind w:firstLine="426"/>
        <w:jc w:val="center"/>
        <w:rPr>
          <w:rFonts w:cs="Arial"/>
          <w:b/>
        </w:rPr>
      </w:pPr>
      <w:r>
        <w:rPr>
          <w:rFonts w:cs="Arial"/>
          <w:b/>
        </w:rPr>
        <w:t>Gestión Externa de R</w:t>
      </w:r>
      <w:r w:rsidR="0030749A" w:rsidRPr="00416981">
        <w:rPr>
          <w:rFonts w:cs="Arial"/>
          <w:b/>
        </w:rPr>
        <w:t xml:space="preserve">esiduos </w:t>
      </w:r>
      <w:r>
        <w:rPr>
          <w:rFonts w:cs="Arial"/>
          <w:b/>
        </w:rPr>
        <w:t>Peligrosos y No P</w:t>
      </w:r>
      <w:r w:rsidR="0030749A" w:rsidRPr="00416981">
        <w:rPr>
          <w:rFonts w:cs="Arial"/>
          <w:b/>
        </w:rPr>
        <w:t xml:space="preserve">eligrosos </w:t>
      </w:r>
      <w:r>
        <w:rPr>
          <w:rFonts w:cs="Arial"/>
          <w:b/>
        </w:rPr>
        <w:t>G</w:t>
      </w:r>
      <w:r w:rsidR="0030749A" w:rsidRPr="00416981">
        <w:rPr>
          <w:rFonts w:cs="Arial"/>
          <w:b/>
        </w:rPr>
        <w:t xml:space="preserve">enerados en </w:t>
      </w:r>
      <w:r w:rsidR="003965B8">
        <w:rPr>
          <w:rFonts w:cs="Arial"/>
          <w:b/>
        </w:rPr>
        <w:t>E</w:t>
      </w:r>
      <w:r w:rsidR="003965B8" w:rsidRPr="00416981">
        <w:rPr>
          <w:rFonts w:cs="Arial"/>
          <w:b/>
        </w:rPr>
        <w:t>staciones de</w:t>
      </w:r>
      <w:r w:rsidR="0030749A" w:rsidRPr="00416981">
        <w:rPr>
          <w:rFonts w:cs="Arial"/>
          <w:b/>
        </w:rPr>
        <w:t xml:space="preserve"> YPFB </w:t>
      </w:r>
      <w:r w:rsidR="0030749A">
        <w:rPr>
          <w:rFonts w:cs="Arial"/>
          <w:b/>
        </w:rPr>
        <w:t xml:space="preserve">TRANSIERRA </w:t>
      </w:r>
      <w:r w:rsidR="0030749A" w:rsidRPr="00416981">
        <w:rPr>
          <w:rFonts w:cs="Arial"/>
          <w:b/>
        </w:rPr>
        <w:t>S.A.</w:t>
      </w:r>
    </w:p>
    <w:p w14:paraId="2596CF83" w14:textId="77777777" w:rsidR="0030749A" w:rsidRDefault="0030749A" w:rsidP="00C82B7F">
      <w:pPr>
        <w:rPr>
          <w:rFonts w:asciiTheme="minorHAnsi" w:hAnsiTheme="minorHAnsi"/>
          <w:szCs w:val="22"/>
        </w:rPr>
      </w:pPr>
    </w:p>
    <w:p w14:paraId="25A3A511" w14:textId="77777777" w:rsidR="00F47FDB" w:rsidRPr="0030749A" w:rsidRDefault="007266EC" w:rsidP="008A229B">
      <w:pPr>
        <w:pStyle w:val="Ttulo1"/>
      </w:pPr>
      <w:r w:rsidRPr="0030749A">
        <w:t>I</w:t>
      </w:r>
      <w:bookmarkEnd w:id="0"/>
      <w:bookmarkEnd w:id="1"/>
      <w:bookmarkEnd w:id="2"/>
      <w:bookmarkEnd w:id="3"/>
      <w:r w:rsidR="00955A2F" w:rsidRPr="0030749A">
        <w:t>NTRODUCCIÓN</w:t>
      </w:r>
      <w:bookmarkEnd w:id="4"/>
    </w:p>
    <w:p w14:paraId="120033CD" w14:textId="77777777" w:rsidR="00955A2F" w:rsidRPr="00A208B3" w:rsidRDefault="00B94078" w:rsidP="00587848">
      <w:pPr>
        <w:rPr>
          <w:rFonts w:asciiTheme="minorHAnsi" w:hAnsiTheme="minorHAnsi" w:cs="Arial"/>
          <w:szCs w:val="22"/>
        </w:rPr>
      </w:pPr>
      <w:r>
        <w:rPr>
          <w:rFonts w:asciiTheme="minorHAnsi" w:hAnsiTheme="minorHAnsi" w:cs="Arial"/>
          <w:szCs w:val="22"/>
        </w:rPr>
        <w:t>YPFB TRANSIERRA S.A.</w:t>
      </w:r>
      <w:r w:rsidR="004E1F09" w:rsidRPr="00A208B3">
        <w:rPr>
          <w:rFonts w:asciiTheme="minorHAnsi" w:hAnsiTheme="minorHAnsi" w:cs="Arial"/>
          <w:szCs w:val="22"/>
        </w:rPr>
        <w:t xml:space="preserve"> es una empresa dedicada al transporte de gas natural por ductos</w:t>
      </w:r>
      <w:r w:rsidR="00676F00" w:rsidRPr="00A208B3">
        <w:rPr>
          <w:rFonts w:asciiTheme="minorHAnsi" w:hAnsiTheme="minorHAnsi" w:cs="Arial"/>
          <w:szCs w:val="22"/>
        </w:rPr>
        <w:t>. Para el desarrollo de sus actividades,</w:t>
      </w:r>
      <w:r w:rsidR="004E1F09" w:rsidRPr="00A208B3">
        <w:rPr>
          <w:rFonts w:asciiTheme="minorHAnsi" w:hAnsiTheme="minorHAnsi" w:cs="Arial"/>
          <w:szCs w:val="22"/>
        </w:rPr>
        <w:t xml:space="preserve"> </w:t>
      </w:r>
      <w:r>
        <w:rPr>
          <w:rFonts w:asciiTheme="minorHAnsi" w:hAnsiTheme="minorHAnsi" w:cs="Arial"/>
          <w:szCs w:val="22"/>
        </w:rPr>
        <w:t>YPFB TRANSIERRA S.A.</w:t>
      </w:r>
      <w:r w:rsidR="00676F00" w:rsidRPr="00A208B3">
        <w:rPr>
          <w:rFonts w:asciiTheme="minorHAnsi" w:hAnsiTheme="minorHAnsi" w:cs="Arial"/>
          <w:szCs w:val="22"/>
        </w:rPr>
        <w:t xml:space="preserve"> </w:t>
      </w:r>
      <w:r w:rsidR="004E1F09" w:rsidRPr="00A208B3">
        <w:rPr>
          <w:rFonts w:asciiTheme="minorHAnsi" w:hAnsiTheme="minorHAnsi" w:cs="Arial"/>
          <w:szCs w:val="22"/>
        </w:rPr>
        <w:t>considera que el cumplimiento de la legislación ambiental es uno de los pilares fundamentales para promover la protección del medio ambiente durante sus operaciones y para el cumplimiento de su política de calidad, salud ocupacional, seguridad, medio ambiente y responsabilidad social empresarial (</w:t>
      </w:r>
      <w:proofErr w:type="spellStart"/>
      <w:r w:rsidR="004E1F09" w:rsidRPr="00A208B3">
        <w:rPr>
          <w:rFonts w:asciiTheme="minorHAnsi" w:hAnsiTheme="minorHAnsi" w:cs="Arial"/>
          <w:szCs w:val="22"/>
        </w:rPr>
        <w:t>CSSMyRSE</w:t>
      </w:r>
      <w:proofErr w:type="spellEnd"/>
      <w:r w:rsidR="004E1F09" w:rsidRPr="00A208B3">
        <w:rPr>
          <w:rFonts w:asciiTheme="minorHAnsi" w:hAnsiTheme="minorHAnsi" w:cs="Arial"/>
          <w:szCs w:val="22"/>
        </w:rPr>
        <w:t>).</w:t>
      </w:r>
    </w:p>
    <w:p w14:paraId="2CD002E9" w14:textId="77777777" w:rsidR="00C82B7F" w:rsidRDefault="00C82B7F" w:rsidP="00587848">
      <w:pPr>
        <w:rPr>
          <w:rFonts w:asciiTheme="minorHAnsi" w:hAnsiTheme="minorHAnsi" w:cs="Arial"/>
          <w:szCs w:val="22"/>
        </w:rPr>
      </w:pPr>
    </w:p>
    <w:p w14:paraId="430C6A67" w14:textId="77777777" w:rsidR="00265BC2" w:rsidRPr="00A208B3" w:rsidRDefault="00265BC2" w:rsidP="00265BC2">
      <w:pPr>
        <w:pStyle w:val="Textoindependiente"/>
        <w:spacing w:before="0" w:after="0" w:line="276" w:lineRule="auto"/>
        <w:rPr>
          <w:rFonts w:asciiTheme="minorHAnsi" w:hAnsiTheme="minorHAnsi" w:cs="Arial"/>
          <w:szCs w:val="22"/>
        </w:rPr>
      </w:pPr>
      <w:r>
        <w:rPr>
          <w:rFonts w:asciiTheme="minorHAnsi" w:hAnsiTheme="minorHAnsi" w:cs="Arial"/>
          <w:szCs w:val="22"/>
        </w:rPr>
        <w:t>Como parte de las actividades operativas de la empresa, se generan residuos sólidos peligrosos y no peligrosos, que requieren ser gestionados de manera adecuada, en cumplimiento de la legislación ambiental vigente y particularmente de la Ley N° 755 de Gestión Integral de Residuos.</w:t>
      </w:r>
    </w:p>
    <w:p w14:paraId="4E5ACF61" w14:textId="77777777" w:rsidR="00265BC2" w:rsidRPr="00265BC2" w:rsidRDefault="00265BC2" w:rsidP="00587848">
      <w:pPr>
        <w:rPr>
          <w:rFonts w:asciiTheme="minorHAnsi" w:hAnsiTheme="minorHAnsi" w:cs="Arial"/>
          <w:szCs w:val="22"/>
          <w:lang w:val="es-BO"/>
        </w:rPr>
      </w:pPr>
    </w:p>
    <w:p w14:paraId="0CD28D8A" w14:textId="77777777" w:rsidR="00955A2F" w:rsidRDefault="00955A2F" w:rsidP="00587848">
      <w:pPr>
        <w:rPr>
          <w:rFonts w:asciiTheme="minorHAnsi" w:hAnsiTheme="minorHAnsi" w:cs="Arial"/>
          <w:szCs w:val="22"/>
        </w:rPr>
      </w:pPr>
      <w:r w:rsidRPr="00A208B3">
        <w:rPr>
          <w:rFonts w:asciiTheme="minorHAnsi" w:hAnsiTheme="minorHAnsi" w:cs="Arial"/>
          <w:szCs w:val="22"/>
        </w:rPr>
        <w:t xml:space="preserve">En este sentido, </w:t>
      </w:r>
      <w:r w:rsidR="00B94078">
        <w:rPr>
          <w:rFonts w:asciiTheme="minorHAnsi" w:hAnsiTheme="minorHAnsi" w:cs="Arial"/>
          <w:szCs w:val="22"/>
        </w:rPr>
        <w:t>YPFB TRANSIERRA S.A.</w:t>
      </w:r>
      <w:r w:rsidR="00870EFC" w:rsidRPr="00A208B3">
        <w:rPr>
          <w:rFonts w:asciiTheme="minorHAnsi" w:hAnsiTheme="minorHAnsi" w:cs="Arial"/>
          <w:szCs w:val="22"/>
        </w:rPr>
        <w:t xml:space="preserve"> </w:t>
      </w:r>
      <w:r w:rsidR="00676F00" w:rsidRPr="00A208B3">
        <w:rPr>
          <w:rFonts w:asciiTheme="minorHAnsi" w:hAnsiTheme="minorHAnsi" w:cs="Arial"/>
          <w:szCs w:val="22"/>
        </w:rPr>
        <w:t>establece la necesidad de contar con una gestión externa de residuos peligrosos y no peligrosos generados en</w:t>
      </w:r>
      <w:r w:rsidR="0070490B" w:rsidRPr="00A208B3">
        <w:rPr>
          <w:rFonts w:asciiTheme="minorHAnsi" w:hAnsiTheme="minorHAnsi" w:cs="Arial"/>
          <w:szCs w:val="22"/>
        </w:rPr>
        <w:t xml:space="preserve"> estaciones</w:t>
      </w:r>
      <w:r w:rsidR="00ED60C5" w:rsidRPr="00A208B3">
        <w:rPr>
          <w:rFonts w:asciiTheme="minorHAnsi" w:hAnsiTheme="minorHAnsi" w:cs="Arial"/>
          <w:szCs w:val="22"/>
        </w:rPr>
        <w:t>.</w:t>
      </w:r>
    </w:p>
    <w:p w14:paraId="048C9DAF" w14:textId="77777777" w:rsidR="00C82B7F" w:rsidRPr="00A208B3" w:rsidRDefault="00C82B7F" w:rsidP="00C82B7F">
      <w:pPr>
        <w:pStyle w:val="Textoindependiente"/>
        <w:spacing w:before="0" w:after="0" w:line="276" w:lineRule="auto"/>
        <w:rPr>
          <w:rFonts w:asciiTheme="minorHAnsi" w:hAnsiTheme="minorHAnsi" w:cs="Arial"/>
          <w:szCs w:val="22"/>
        </w:rPr>
      </w:pPr>
    </w:p>
    <w:p w14:paraId="2189FF0B" w14:textId="77777777" w:rsidR="008C0CB9" w:rsidRPr="00A208B3" w:rsidRDefault="00AA0C87" w:rsidP="008A229B">
      <w:pPr>
        <w:pStyle w:val="Ttulo1"/>
      </w:pPr>
      <w:bookmarkStart w:id="6" w:name="_Toc155675515"/>
      <w:bookmarkStart w:id="7" w:name="_Toc157307291"/>
      <w:bookmarkStart w:id="8" w:name="_Toc301279968"/>
      <w:bookmarkStart w:id="9" w:name="_Toc301280095"/>
      <w:bookmarkStart w:id="10" w:name="_Toc531945865"/>
      <w:r w:rsidRPr="00A208B3">
        <w:t>OBJETO</w:t>
      </w:r>
      <w:bookmarkEnd w:id="6"/>
      <w:bookmarkEnd w:id="7"/>
      <w:bookmarkEnd w:id="8"/>
      <w:bookmarkEnd w:id="9"/>
      <w:bookmarkEnd w:id="10"/>
    </w:p>
    <w:p w14:paraId="460A12E0" w14:textId="463ADC4B" w:rsidR="00265BC2" w:rsidRDefault="00265BC2" w:rsidP="00C82B7F">
      <w:pPr>
        <w:rPr>
          <w:rFonts w:asciiTheme="minorHAnsi" w:hAnsiTheme="minorHAnsi" w:cs="Arial"/>
          <w:szCs w:val="22"/>
        </w:rPr>
      </w:pPr>
      <w:bookmarkStart w:id="11" w:name="_Toc155675516"/>
      <w:bookmarkStart w:id="12" w:name="_Toc157307292"/>
      <w:bookmarkStart w:id="13" w:name="_Toc301279969"/>
      <w:bookmarkStart w:id="14" w:name="_Toc301280096"/>
      <w:r w:rsidRPr="00265BC2">
        <w:rPr>
          <w:rFonts w:asciiTheme="minorHAnsi" w:hAnsiTheme="minorHAnsi" w:cs="Arial"/>
          <w:szCs w:val="22"/>
        </w:rPr>
        <w:t xml:space="preserve">Contar con una empresa legalmente establecida para la gestión externa de residuos peligrosos y no peligrosos, que se </w:t>
      </w:r>
      <w:r w:rsidR="00E269A6">
        <w:rPr>
          <w:rFonts w:asciiTheme="minorHAnsi" w:hAnsiTheme="minorHAnsi" w:cs="Arial"/>
          <w:szCs w:val="22"/>
        </w:rPr>
        <w:t>generan</w:t>
      </w:r>
      <w:r w:rsidRPr="00265BC2">
        <w:rPr>
          <w:rFonts w:asciiTheme="minorHAnsi" w:hAnsiTheme="minorHAnsi" w:cs="Arial"/>
          <w:szCs w:val="22"/>
        </w:rPr>
        <w:t xml:space="preserve"> </w:t>
      </w:r>
      <w:r w:rsidR="00E269A6">
        <w:rPr>
          <w:rFonts w:asciiTheme="minorHAnsi" w:hAnsiTheme="minorHAnsi" w:cs="Arial"/>
          <w:szCs w:val="22"/>
        </w:rPr>
        <w:t xml:space="preserve">de </w:t>
      </w:r>
      <w:r w:rsidRPr="00265BC2">
        <w:rPr>
          <w:rFonts w:asciiTheme="minorHAnsi" w:hAnsiTheme="minorHAnsi" w:cs="Arial"/>
          <w:szCs w:val="22"/>
        </w:rPr>
        <w:t>las diferentes actividades operativas de YPFB TRANSIERRA S.A. y que s</w:t>
      </w:r>
      <w:r w:rsidR="00E269A6">
        <w:rPr>
          <w:rFonts w:asciiTheme="minorHAnsi" w:hAnsiTheme="minorHAnsi" w:cs="Arial"/>
          <w:szCs w:val="22"/>
        </w:rPr>
        <w:t>on</w:t>
      </w:r>
      <w:r w:rsidRPr="00265BC2">
        <w:rPr>
          <w:rFonts w:asciiTheme="minorHAnsi" w:hAnsiTheme="minorHAnsi" w:cs="Arial"/>
          <w:szCs w:val="22"/>
        </w:rPr>
        <w:t xml:space="preserve"> acopiados </w:t>
      </w:r>
      <w:r w:rsidR="00D45026">
        <w:rPr>
          <w:rFonts w:asciiTheme="minorHAnsi" w:hAnsiTheme="minorHAnsi" w:cs="Arial"/>
          <w:szCs w:val="22"/>
        </w:rPr>
        <w:t xml:space="preserve">temporalmente en las Estaciones de Compresión </w:t>
      </w:r>
      <w:r w:rsidR="00D45026" w:rsidRPr="00265BC2">
        <w:rPr>
          <w:rFonts w:asciiTheme="minorHAnsi" w:hAnsiTheme="minorHAnsi" w:cs="Arial"/>
          <w:szCs w:val="22"/>
        </w:rPr>
        <w:t>Parapeti</w:t>
      </w:r>
      <w:r w:rsidR="00D45026">
        <w:rPr>
          <w:rFonts w:asciiTheme="minorHAnsi" w:hAnsiTheme="minorHAnsi" w:cs="Arial"/>
          <w:szCs w:val="22"/>
        </w:rPr>
        <w:t xml:space="preserve"> y Villamontes</w:t>
      </w:r>
      <w:r w:rsidRPr="00265BC2">
        <w:rPr>
          <w:rFonts w:asciiTheme="minorHAnsi" w:hAnsiTheme="minorHAnsi" w:cs="Arial"/>
          <w:szCs w:val="22"/>
        </w:rPr>
        <w:t>.</w:t>
      </w:r>
    </w:p>
    <w:p w14:paraId="0B82F8F7" w14:textId="77777777" w:rsidR="00C82B7F" w:rsidRPr="00A208B3" w:rsidRDefault="00C82B7F" w:rsidP="00C82B7F">
      <w:pPr>
        <w:rPr>
          <w:rFonts w:asciiTheme="minorHAnsi" w:hAnsiTheme="minorHAnsi" w:cs="Arial"/>
          <w:szCs w:val="22"/>
        </w:rPr>
      </w:pPr>
    </w:p>
    <w:p w14:paraId="3A95CA30" w14:textId="77777777" w:rsidR="00AA0C87" w:rsidRPr="00A208B3" w:rsidRDefault="00AA0C87" w:rsidP="008A229B">
      <w:pPr>
        <w:pStyle w:val="Ttulo1"/>
      </w:pPr>
      <w:bookmarkStart w:id="15" w:name="_Toc531945866"/>
      <w:r w:rsidRPr="00A208B3">
        <w:t>ALCANCE</w:t>
      </w:r>
      <w:bookmarkEnd w:id="11"/>
      <w:bookmarkEnd w:id="12"/>
      <w:bookmarkEnd w:id="13"/>
      <w:bookmarkEnd w:id="14"/>
      <w:bookmarkEnd w:id="15"/>
    </w:p>
    <w:p w14:paraId="1F7A5E98" w14:textId="77777777" w:rsidR="00265BC2" w:rsidRDefault="00265BC2" w:rsidP="00265BC2">
      <w:pPr>
        <w:rPr>
          <w:rFonts w:asciiTheme="minorHAnsi" w:hAnsiTheme="minorHAnsi" w:cs="Arial"/>
          <w:szCs w:val="22"/>
        </w:rPr>
      </w:pPr>
      <w:bookmarkStart w:id="16" w:name="_Toc155675517"/>
      <w:bookmarkStart w:id="17" w:name="_Toc157307293"/>
      <w:bookmarkStart w:id="18" w:name="_Toc301279970"/>
      <w:bookmarkStart w:id="19" w:name="_Toc301280097"/>
      <w:r>
        <w:rPr>
          <w:rFonts w:asciiTheme="minorHAnsi" w:hAnsiTheme="minorHAnsi" w:cs="Arial"/>
          <w:szCs w:val="22"/>
        </w:rPr>
        <w:t>E</w:t>
      </w:r>
      <w:r w:rsidRPr="00A208B3">
        <w:rPr>
          <w:rFonts w:asciiTheme="minorHAnsi" w:hAnsiTheme="minorHAnsi" w:cs="Arial"/>
          <w:szCs w:val="22"/>
        </w:rPr>
        <w:t xml:space="preserve">l presente documento tiene la finalidad de convocar a empresas legalmente establecidas en el país para la presentación de propuestas técnico-económicas para la gestión externa (recolección, transporte, almacenamiento externo, tratamiento y disposición final) de residuos peligrosos y no peligrosos  generados en </w:t>
      </w:r>
      <w:r>
        <w:rPr>
          <w:rFonts w:asciiTheme="minorHAnsi" w:hAnsiTheme="minorHAnsi" w:cs="Arial"/>
          <w:szCs w:val="22"/>
        </w:rPr>
        <w:t>los diferentes sitios operativos</w:t>
      </w:r>
      <w:r w:rsidRPr="00A208B3">
        <w:rPr>
          <w:rFonts w:asciiTheme="minorHAnsi" w:hAnsiTheme="minorHAnsi" w:cs="Arial"/>
          <w:szCs w:val="22"/>
        </w:rPr>
        <w:t xml:space="preserve"> (de acuerdo a </w:t>
      </w:r>
      <w:r>
        <w:rPr>
          <w:rFonts w:asciiTheme="minorHAnsi" w:hAnsiTheme="minorHAnsi" w:cs="Arial"/>
          <w:szCs w:val="22"/>
        </w:rPr>
        <w:t>lo establecido en el</w:t>
      </w:r>
      <w:r w:rsidRPr="00A208B3">
        <w:rPr>
          <w:rFonts w:asciiTheme="minorHAnsi" w:hAnsiTheme="minorHAnsi" w:cs="Arial"/>
          <w:szCs w:val="22"/>
        </w:rPr>
        <w:t xml:space="preserve"> procedimiento de gestión de residuos “S4-p01”), cumpliendo con la legislación ambiental vigente, procedimientos de </w:t>
      </w:r>
      <w:r>
        <w:rPr>
          <w:rFonts w:asciiTheme="minorHAnsi" w:hAnsiTheme="minorHAnsi" w:cs="Arial"/>
          <w:szCs w:val="22"/>
        </w:rPr>
        <w:t>YPFB TRANSIERRA S.A.</w:t>
      </w:r>
      <w:r w:rsidRPr="00A208B3">
        <w:rPr>
          <w:rFonts w:asciiTheme="minorHAnsi" w:hAnsiTheme="minorHAnsi" w:cs="Arial"/>
          <w:szCs w:val="22"/>
        </w:rPr>
        <w:t>, así como, condiciones y exigencias que se describen en este y el resto de los documentos que forman parte de la convocatoria.</w:t>
      </w:r>
    </w:p>
    <w:p w14:paraId="348BA7D0" w14:textId="77777777" w:rsidR="00265BC2" w:rsidRDefault="00265BC2" w:rsidP="00C82B7F">
      <w:pPr>
        <w:rPr>
          <w:rFonts w:asciiTheme="minorHAnsi" w:hAnsiTheme="minorHAnsi" w:cs="Arial"/>
          <w:szCs w:val="22"/>
        </w:rPr>
      </w:pPr>
    </w:p>
    <w:p w14:paraId="6CB1B20C" w14:textId="77777777" w:rsidR="00681B62" w:rsidRPr="00A208B3" w:rsidRDefault="00681B62" w:rsidP="00C82B7F">
      <w:pPr>
        <w:rPr>
          <w:rFonts w:asciiTheme="minorHAnsi" w:hAnsiTheme="minorHAnsi" w:cs="Arial"/>
          <w:szCs w:val="22"/>
        </w:rPr>
      </w:pPr>
      <w:r w:rsidRPr="00A208B3">
        <w:rPr>
          <w:rFonts w:asciiTheme="minorHAnsi" w:hAnsiTheme="minorHAnsi" w:cs="Arial"/>
          <w:szCs w:val="22"/>
        </w:rPr>
        <w:t>El servicio deberá incluir las siguientes actividades:</w:t>
      </w:r>
    </w:p>
    <w:p w14:paraId="78086E3E" w14:textId="77777777" w:rsidR="00681B62" w:rsidRDefault="00681B62" w:rsidP="00C82B7F">
      <w:pPr>
        <w:numPr>
          <w:ilvl w:val="0"/>
          <w:numId w:val="33"/>
        </w:numPr>
        <w:ind w:left="426" w:hanging="426"/>
        <w:rPr>
          <w:rFonts w:asciiTheme="minorHAnsi" w:hAnsiTheme="minorHAnsi" w:cs="Arial"/>
          <w:szCs w:val="22"/>
        </w:rPr>
      </w:pPr>
      <w:r w:rsidRPr="00814158">
        <w:rPr>
          <w:rFonts w:asciiTheme="minorHAnsi" w:hAnsiTheme="minorHAnsi" w:cs="Arial"/>
          <w:szCs w:val="22"/>
        </w:rPr>
        <w:t>Recolectar</w:t>
      </w:r>
      <w:r w:rsidR="00814158">
        <w:rPr>
          <w:rFonts w:asciiTheme="minorHAnsi" w:hAnsiTheme="minorHAnsi" w:cs="Arial"/>
          <w:szCs w:val="22"/>
        </w:rPr>
        <w:t xml:space="preserve"> y</w:t>
      </w:r>
      <w:r w:rsidR="00D5568F">
        <w:rPr>
          <w:rFonts w:asciiTheme="minorHAnsi" w:hAnsiTheme="minorHAnsi" w:cs="Arial"/>
          <w:szCs w:val="22"/>
        </w:rPr>
        <w:t xml:space="preserve"> </w:t>
      </w:r>
      <w:r w:rsidRPr="00A208B3">
        <w:rPr>
          <w:rFonts w:asciiTheme="minorHAnsi" w:hAnsiTheme="minorHAnsi" w:cs="Arial"/>
          <w:szCs w:val="22"/>
        </w:rPr>
        <w:t xml:space="preserve">pesar los residuos generados en </w:t>
      </w:r>
      <w:r w:rsidR="00814158">
        <w:rPr>
          <w:rFonts w:asciiTheme="minorHAnsi" w:hAnsiTheme="minorHAnsi" w:cs="Arial"/>
          <w:szCs w:val="22"/>
        </w:rPr>
        <w:t xml:space="preserve">los sitios operativos </w:t>
      </w:r>
      <w:r w:rsidRPr="00A208B3">
        <w:rPr>
          <w:rFonts w:asciiTheme="minorHAnsi" w:hAnsiTheme="minorHAnsi" w:cs="Arial"/>
          <w:szCs w:val="22"/>
        </w:rPr>
        <w:t xml:space="preserve">de </w:t>
      </w:r>
      <w:r w:rsidR="00B94078">
        <w:rPr>
          <w:rFonts w:asciiTheme="minorHAnsi" w:hAnsiTheme="minorHAnsi" w:cs="Arial"/>
          <w:szCs w:val="22"/>
        </w:rPr>
        <w:t>YPFB TRANSIERRA S.A.</w:t>
      </w:r>
      <w:r w:rsidRPr="00A208B3">
        <w:rPr>
          <w:rFonts w:asciiTheme="minorHAnsi" w:hAnsiTheme="minorHAnsi" w:cs="Arial"/>
          <w:szCs w:val="22"/>
        </w:rPr>
        <w:t>, donde la frecuencia y logística de recolección debe organizarse de acuerdo al detalle que se presenta en el cuadro 1.</w:t>
      </w:r>
    </w:p>
    <w:p w14:paraId="767A3256" w14:textId="77777777" w:rsidR="00A208B3" w:rsidRDefault="00A208B3" w:rsidP="00C82B7F">
      <w:pPr>
        <w:rPr>
          <w:rFonts w:asciiTheme="minorHAnsi" w:hAnsiTheme="minorHAnsi" w:cs="Arial"/>
          <w:szCs w:val="22"/>
        </w:rPr>
      </w:pPr>
    </w:p>
    <w:p w14:paraId="48EA0A26" w14:textId="77777777" w:rsidR="00960D5C" w:rsidRDefault="00960D5C" w:rsidP="00C82B7F">
      <w:pPr>
        <w:rPr>
          <w:rFonts w:ascii="Calibri" w:hAnsi="Calibri" w:cs="Arial"/>
          <w:b/>
        </w:rPr>
      </w:pPr>
      <w:r>
        <w:rPr>
          <w:rFonts w:ascii="Calibri" w:hAnsi="Calibri" w:cs="Arial"/>
          <w:b/>
        </w:rPr>
        <w:t>Cuadro</w:t>
      </w:r>
      <w:r w:rsidRPr="00040B56">
        <w:rPr>
          <w:rFonts w:ascii="Calibri" w:hAnsi="Calibri" w:cs="Arial"/>
          <w:b/>
        </w:rPr>
        <w:t xml:space="preserve"> 1: Detalle de sitios</w:t>
      </w:r>
      <w:r w:rsidR="00D52320">
        <w:rPr>
          <w:rFonts w:ascii="Calibri" w:hAnsi="Calibri" w:cs="Arial"/>
          <w:b/>
        </w:rPr>
        <w:t xml:space="preserve"> operativos (estaciones</w:t>
      </w:r>
      <w:r>
        <w:rPr>
          <w:rFonts w:ascii="Calibri" w:hAnsi="Calibri" w:cs="Arial"/>
          <w:b/>
        </w:rPr>
        <w:t>).</w:t>
      </w:r>
    </w:p>
    <w:tbl>
      <w:tblPr>
        <w:tblW w:w="4778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59"/>
        <w:gridCol w:w="1104"/>
        <w:gridCol w:w="1277"/>
        <w:gridCol w:w="1277"/>
        <w:gridCol w:w="1135"/>
        <w:gridCol w:w="1986"/>
        <w:gridCol w:w="1840"/>
      </w:tblGrid>
      <w:tr w:rsidR="00D52320" w:rsidRPr="00310C21" w14:paraId="5A4F96F0" w14:textId="77777777" w:rsidTr="00D52320">
        <w:trPr>
          <w:trHeight w:val="803"/>
          <w:tblHeader/>
          <w:jc w:val="center"/>
        </w:trPr>
        <w:tc>
          <w:tcPr>
            <w:tcW w:w="2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559425DA" w14:textId="77777777" w:rsidR="00D52320" w:rsidRPr="00310C21" w:rsidRDefault="00D52320" w:rsidP="00A6128B">
            <w:pPr>
              <w:jc w:val="center"/>
              <w:rPr>
                <w:rFonts w:asciiTheme="minorHAnsi" w:hAnsiTheme="minorHAnsi"/>
                <w:b/>
                <w:bCs/>
                <w:color w:val="000000"/>
                <w:sz w:val="18"/>
                <w:szCs w:val="18"/>
              </w:rPr>
            </w:pPr>
            <w:r w:rsidRPr="00310C21">
              <w:rPr>
                <w:rFonts w:asciiTheme="minorHAnsi" w:hAnsiTheme="minorHAnsi"/>
                <w:b/>
                <w:bCs/>
                <w:color w:val="000000"/>
                <w:sz w:val="18"/>
                <w:szCs w:val="18"/>
              </w:rPr>
              <w:t>Nº</w:t>
            </w:r>
          </w:p>
        </w:tc>
        <w:tc>
          <w:tcPr>
            <w:tcW w:w="61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2F7CF211" w14:textId="77777777" w:rsidR="00D52320" w:rsidRPr="00310C21" w:rsidRDefault="00D52320" w:rsidP="00A6128B">
            <w:pPr>
              <w:jc w:val="center"/>
              <w:rPr>
                <w:rFonts w:asciiTheme="minorHAnsi" w:hAnsiTheme="minorHAnsi"/>
                <w:b/>
                <w:bCs/>
                <w:color w:val="000000"/>
                <w:sz w:val="18"/>
                <w:szCs w:val="18"/>
              </w:rPr>
            </w:pPr>
            <w:r w:rsidRPr="00310C21">
              <w:rPr>
                <w:rFonts w:asciiTheme="minorHAnsi" w:hAnsiTheme="minorHAnsi"/>
                <w:b/>
                <w:bCs/>
                <w:color w:val="000000"/>
                <w:sz w:val="18"/>
                <w:szCs w:val="18"/>
              </w:rPr>
              <w:t>Sitio</w:t>
            </w:r>
          </w:p>
        </w:tc>
        <w:tc>
          <w:tcPr>
            <w:tcW w:w="7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675F2FCB" w14:textId="77777777" w:rsidR="00D52320" w:rsidRPr="00310C21" w:rsidRDefault="00D52320" w:rsidP="00A6128B">
            <w:pPr>
              <w:jc w:val="center"/>
              <w:rPr>
                <w:rFonts w:asciiTheme="minorHAnsi" w:hAnsiTheme="minorHAnsi"/>
                <w:b/>
                <w:bCs/>
                <w:color w:val="000000"/>
                <w:sz w:val="18"/>
                <w:szCs w:val="18"/>
              </w:rPr>
            </w:pPr>
            <w:r w:rsidRPr="00310C21">
              <w:rPr>
                <w:rFonts w:asciiTheme="minorHAnsi" w:hAnsiTheme="minorHAnsi"/>
                <w:b/>
                <w:bCs/>
                <w:color w:val="000000"/>
                <w:sz w:val="18"/>
                <w:szCs w:val="18"/>
              </w:rPr>
              <w:t>Departamento</w:t>
            </w:r>
          </w:p>
        </w:tc>
        <w:tc>
          <w:tcPr>
            <w:tcW w:w="7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</w:tcPr>
          <w:p w14:paraId="49B972BC" w14:textId="77777777" w:rsidR="00D52320" w:rsidRPr="00310C21" w:rsidRDefault="00D52320" w:rsidP="00A6128B">
            <w:pPr>
              <w:jc w:val="center"/>
              <w:rPr>
                <w:rFonts w:asciiTheme="minorHAnsi" w:hAnsiTheme="minorHAnsi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bCs/>
                <w:color w:val="000000"/>
                <w:sz w:val="18"/>
                <w:szCs w:val="18"/>
              </w:rPr>
              <w:t>Coordenadas Geográfica</w:t>
            </w:r>
          </w:p>
        </w:tc>
        <w:tc>
          <w:tcPr>
            <w:tcW w:w="6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6A737707" w14:textId="77777777" w:rsidR="00D52320" w:rsidRPr="00310C21" w:rsidRDefault="00D52320" w:rsidP="00A6128B">
            <w:pPr>
              <w:jc w:val="center"/>
              <w:rPr>
                <w:rFonts w:asciiTheme="minorHAnsi" w:hAnsiTheme="minorHAnsi"/>
                <w:b/>
                <w:bCs/>
                <w:color w:val="000000"/>
                <w:sz w:val="18"/>
                <w:szCs w:val="18"/>
              </w:rPr>
            </w:pPr>
            <w:r w:rsidRPr="00310C21">
              <w:rPr>
                <w:rFonts w:asciiTheme="minorHAnsi" w:hAnsiTheme="minorHAnsi"/>
                <w:b/>
                <w:bCs/>
                <w:color w:val="000000"/>
                <w:sz w:val="18"/>
                <w:szCs w:val="18"/>
              </w:rPr>
              <w:t>Periodicidad</w:t>
            </w:r>
          </w:p>
        </w:tc>
        <w:tc>
          <w:tcPr>
            <w:tcW w:w="11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</w:tcPr>
          <w:p w14:paraId="6AAA347D" w14:textId="77777777" w:rsidR="00D52320" w:rsidRPr="00310C21" w:rsidRDefault="00D52320" w:rsidP="00A6128B">
            <w:pPr>
              <w:jc w:val="center"/>
              <w:rPr>
                <w:rFonts w:asciiTheme="minorHAnsi" w:hAnsiTheme="minorHAnsi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bCs/>
                <w:color w:val="000000"/>
                <w:sz w:val="18"/>
                <w:szCs w:val="18"/>
              </w:rPr>
              <w:t>Ubicación</w:t>
            </w:r>
          </w:p>
        </w:tc>
        <w:tc>
          <w:tcPr>
            <w:tcW w:w="10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1EAC7D4C" w14:textId="77777777" w:rsidR="00D52320" w:rsidRPr="00310C21" w:rsidRDefault="00D52320" w:rsidP="00A6128B">
            <w:pPr>
              <w:jc w:val="center"/>
              <w:rPr>
                <w:rFonts w:asciiTheme="minorHAnsi" w:hAnsiTheme="minorHAnsi"/>
                <w:b/>
                <w:bCs/>
                <w:color w:val="000000"/>
                <w:sz w:val="18"/>
                <w:szCs w:val="18"/>
              </w:rPr>
            </w:pPr>
            <w:r w:rsidRPr="00310C21">
              <w:rPr>
                <w:rFonts w:asciiTheme="minorHAnsi" w:hAnsiTheme="minorHAnsi"/>
                <w:b/>
                <w:bCs/>
                <w:color w:val="000000"/>
                <w:sz w:val="18"/>
                <w:szCs w:val="18"/>
              </w:rPr>
              <w:t>Capacidad mínima de carga del vehículo (ton)</w:t>
            </w:r>
          </w:p>
        </w:tc>
      </w:tr>
      <w:tr w:rsidR="00D52320" w:rsidRPr="00310C21" w14:paraId="0670AA9A" w14:textId="77777777" w:rsidTr="00D52320">
        <w:trPr>
          <w:trHeight w:val="300"/>
          <w:jc w:val="center"/>
        </w:trPr>
        <w:tc>
          <w:tcPr>
            <w:tcW w:w="200" w:type="pct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5E5638" w14:textId="77777777" w:rsidR="00D52320" w:rsidRPr="00310C21" w:rsidRDefault="00D52320" w:rsidP="009F7436">
            <w:pPr>
              <w:jc w:val="center"/>
              <w:rPr>
                <w:rFonts w:asciiTheme="minorHAnsi" w:hAnsiTheme="minorHAnsi"/>
                <w:color w:val="000000"/>
                <w:sz w:val="18"/>
                <w:szCs w:val="18"/>
              </w:rPr>
            </w:pPr>
            <w:r w:rsidRPr="00310C21">
              <w:rPr>
                <w:rFonts w:asciiTheme="minorHAnsi" w:hAnsiTheme="minorHAnsi"/>
                <w:color w:val="000000"/>
                <w:sz w:val="18"/>
                <w:szCs w:val="18"/>
              </w:rPr>
              <w:t>1</w:t>
            </w:r>
          </w:p>
        </w:tc>
        <w:tc>
          <w:tcPr>
            <w:tcW w:w="6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1E84CD" w14:textId="77777777" w:rsidR="00D52320" w:rsidRPr="00310C21" w:rsidRDefault="00D52320" w:rsidP="009F7436">
            <w:pPr>
              <w:jc w:val="center"/>
              <w:rPr>
                <w:rFonts w:asciiTheme="minorHAnsi" w:hAnsiTheme="minorHAnsi"/>
                <w:color w:val="000000"/>
                <w:sz w:val="18"/>
                <w:szCs w:val="18"/>
              </w:rPr>
            </w:pPr>
            <w:r>
              <w:rPr>
                <w:rFonts w:asciiTheme="minorHAnsi" w:hAnsiTheme="minorHAnsi"/>
                <w:color w:val="000000"/>
                <w:sz w:val="18"/>
                <w:szCs w:val="18"/>
              </w:rPr>
              <w:t>Villa Montes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D979E0" w14:textId="77777777" w:rsidR="00D52320" w:rsidRPr="00310C21" w:rsidRDefault="00D52320" w:rsidP="009F7436">
            <w:pPr>
              <w:jc w:val="center"/>
              <w:rPr>
                <w:rFonts w:asciiTheme="minorHAnsi" w:hAnsiTheme="minorHAnsi"/>
                <w:color w:val="000000"/>
                <w:sz w:val="18"/>
                <w:szCs w:val="18"/>
              </w:rPr>
            </w:pPr>
            <w:r w:rsidRPr="00310C21">
              <w:rPr>
                <w:rFonts w:asciiTheme="minorHAnsi" w:hAnsiTheme="minorHAnsi"/>
                <w:color w:val="000000"/>
                <w:sz w:val="18"/>
                <w:szCs w:val="18"/>
              </w:rPr>
              <w:t>Tarija</w:t>
            </w:r>
          </w:p>
        </w:tc>
        <w:tc>
          <w:tcPr>
            <w:tcW w:w="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255233" w14:textId="77777777" w:rsidR="00D52320" w:rsidRPr="00310C21" w:rsidRDefault="00D52320" w:rsidP="009F7436">
            <w:pPr>
              <w:jc w:val="center"/>
              <w:rPr>
                <w:rFonts w:asciiTheme="minorHAnsi" w:hAnsiTheme="minorHAnsi"/>
                <w:color w:val="000000"/>
                <w:sz w:val="18"/>
                <w:szCs w:val="18"/>
              </w:rPr>
            </w:pPr>
            <w:r>
              <w:rPr>
                <w:rFonts w:asciiTheme="minorHAnsi" w:hAnsiTheme="minorHAnsi"/>
                <w:color w:val="000000"/>
                <w:sz w:val="18"/>
                <w:szCs w:val="18"/>
              </w:rPr>
              <w:t>20 K 450471 E 20 K 7640401 S</w:t>
            </w:r>
          </w:p>
        </w:tc>
        <w:tc>
          <w:tcPr>
            <w:tcW w:w="63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CF67D6" w14:textId="77777777" w:rsidR="00D52320" w:rsidRPr="00310C21" w:rsidRDefault="00D52320" w:rsidP="009F7436">
            <w:pPr>
              <w:jc w:val="center"/>
              <w:rPr>
                <w:rFonts w:asciiTheme="minorHAnsi" w:hAnsiTheme="minorHAnsi"/>
                <w:color w:val="000000"/>
                <w:sz w:val="18"/>
                <w:szCs w:val="18"/>
              </w:rPr>
            </w:pPr>
            <w:r w:rsidRPr="00310C21">
              <w:rPr>
                <w:rFonts w:asciiTheme="minorHAnsi" w:hAnsiTheme="minorHAnsi"/>
                <w:color w:val="000000"/>
                <w:sz w:val="18"/>
                <w:szCs w:val="18"/>
              </w:rPr>
              <w:t>Bimestral</w:t>
            </w:r>
          </w:p>
        </w:tc>
        <w:tc>
          <w:tcPr>
            <w:tcW w:w="11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CF5981" w14:textId="77777777" w:rsidR="00D52320" w:rsidRPr="00310C21" w:rsidRDefault="00D52320" w:rsidP="009F7436">
            <w:pPr>
              <w:jc w:val="center"/>
              <w:rPr>
                <w:rFonts w:asciiTheme="minorHAnsi" w:hAnsiTheme="minorHAnsi"/>
                <w:color w:val="000000"/>
                <w:sz w:val="18"/>
                <w:szCs w:val="18"/>
              </w:rPr>
            </w:pPr>
            <w:r>
              <w:rPr>
                <w:rFonts w:asciiTheme="minorHAnsi" w:hAnsiTheme="minorHAnsi"/>
                <w:color w:val="000000"/>
                <w:sz w:val="18"/>
                <w:szCs w:val="18"/>
              </w:rPr>
              <w:t>8 km al sur de Villa Montes</w:t>
            </w:r>
          </w:p>
        </w:tc>
        <w:tc>
          <w:tcPr>
            <w:tcW w:w="102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A97EC2" w14:textId="77777777" w:rsidR="00D52320" w:rsidRPr="00310C21" w:rsidRDefault="00D52320" w:rsidP="009F7436">
            <w:pPr>
              <w:jc w:val="center"/>
              <w:rPr>
                <w:rFonts w:asciiTheme="minorHAnsi" w:hAnsiTheme="minorHAnsi"/>
                <w:color w:val="000000"/>
                <w:sz w:val="18"/>
                <w:szCs w:val="18"/>
              </w:rPr>
            </w:pPr>
            <w:r>
              <w:rPr>
                <w:rFonts w:asciiTheme="minorHAnsi" w:hAnsiTheme="minorHAnsi"/>
                <w:color w:val="000000"/>
                <w:sz w:val="18"/>
                <w:szCs w:val="18"/>
              </w:rPr>
              <w:t>7</w:t>
            </w:r>
          </w:p>
        </w:tc>
      </w:tr>
      <w:tr w:rsidR="00D52320" w:rsidRPr="00310C21" w14:paraId="1127CC31" w14:textId="77777777" w:rsidTr="00D52320">
        <w:trPr>
          <w:trHeight w:val="255"/>
          <w:jc w:val="center"/>
        </w:trPr>
        <w:tc>
          <w:tcPr>
            <w:tcW w:w="200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4D8C6B" w14:textId="77777777" w:rsidR="00D52320" w:rsidRPr="00310C21" w:rsidRDefault="00D52320" w:rsidP="009F7436">
            <w:pPr>
              <w:jc w:val="center"/>
              <w:rPr>
                <w:rFonts w:asciiTheme="minorHAnsi" w:hAnsiTheme="minorHAnsi"/>
                <w:color w:val="000000"/>
                <w:sz w:val="18"/>
                <w:szCs w:val="18"/>
              </w:rPr>
            </w:pPr>
          </w:p>
        </w:tc>
        <w:tc>
          <w:tcPr>
            <w:tcW w:w="6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10C0BB" w14:textId="08053632" w:rsidR="00D52320" w:rsidRPr="00310C21" w:rsidRDefault="00E148F9" w:rsidP="009F7436">
            <w:pPr>
              <w:jc w:val="center"/>
              <w:rPr>
                <w:rFonts w:asciiTheme="minorHAnsi" w:hAnsiTheme="minorHAnsi"/>
                <w:color w:val="000000"/>
                <w:sz w:val="18"/>
                <w:szCs w:val="18"/>
              </w:rPr>
            </w:pPr>
            <w:r>
              <w:rPr>
                <w:rFonts w:asciiTheme="minorHAnsi" w:hAnsiTheme="minorHAnsi"/>
                <w:color w:val="000000"/>
                <w:sz w:val="18"/>
                <w:szCs w:val="18"/>
              </w:rPr>
              <w:t>Parapeti</w:t>
            </w:r>
          </w:p>
        </w:tc>
        <w:tc>
          <w:tcPr>
            <w:tcW w:w="7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BEBA4B" w14:textId="77777777" w:rsidR="00D52320" w:rsidRPr="00310C21" w:rsidRDefault="00D52320" w:rsidP="009F7436">
            <w:pPr>
              <w:jc w:val="center"/>
              <w:rPr>
                <w:rFonts w:asciiTheme="minorHAnsi" w:hAnsiTheme="minorHAnsi"/>
                <w:color w:val="000000"/>
                <w:sz w:val="18"/>
                <w:szCs w:val="18"/>
              </w:rPr>
            </w:pPr>
            <w:r w:rsidRPr="00310C21">
              <w:rPr>
                <w:rFonts w:asciiTheme="minorHAnsi" w:hAnsiTheme="minorHAnsi"/>
                <w:color w:val="000000"/>
                <w:sz w:val="18"/>
                <w:szCs w:val="18"/>
              </w:rPr>
              <w:t>Santa Cruz</w:t>
            </w:r>
          </w:p>
        </w:tc>
        <w:tc>
          <w:tcPr>
            <w:tcW w:w="7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FDD2D3" w14:textId="77777777" w:rsidR="00D52320" w:rsidRPr="00310C21" w:rsidRDefault="00D52320" w:rsidP="009F7436">
            <w:pPr>
              <w:jc w:val="center"/>
              <w:rPr>
                <w:rFonts w:asciiTheme="minorHAnsi" w:hAnsiTheme="minorHAnsi"/>
                <w:color w:val="000000"/>
                <w:sz w:val="18"/>
                <w:szCs w:val="18"/>
              </w:rPr>
            </w:pPr>
            <w:r>
              <w:rPr>
                <w:rFonts w:asciiTheme="minorHAnsi" w:hAnsiTheme="minorHAnsi"/>
                <w:color w:val="000000"/>
                <w:sz w:val="18"/>
                <w:szCs w:val="18"/>
              </w:rPr>
              <w:t>20 K 487995 E 20 K 7790660 S</w:t>
            </w:r>
          </w:p>
        </w:tc>
        <w:tc>
          <w:tcPr>
            <w:tcW w:w="63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8D9AA1" w14:textId="77777777" w:rsidR="00D52320" w:rsidRPr="00310C21" w:rsidRDefault="00D52320" w:rsidP="009F7436">
            <w:pPr>
              <w:jc w:val="center"/>
              <w:rPr>
                <w:rFonts w:asciiTheme="minorHAnsi" w:hAnsiTheme="minorHAnsi"/>
                <w:color w:val="000000"/>
                <w:sz w:val="18"/>
                <w:szCs w:val="18"/>
              </w:rPr>
            </w:pPr>
          </w:p>
        </w:tc>
        <w:tc>
          <w:tcPr>
            <w:tcW w:w="11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71F240" w14:textId="77777777" w:rsidR="00D52320" w:rsidRPr="00310C21" w:rsidRDefault="00D52320" w:rsidP="009F7436">
            <w:pPr>
              <w:jc w:val="center"/>
              <w:rPr>
                <w:rFonts w:asciiTheme="minorHAnsi" w:hAnsiTheme="minorHAnsi"/>
                <w:color w:val="000000"/>
                <w:sz w:val="18"/>
                <w:szCs w:val="18"/>
              </w:rPr>
            </w:pPr>
            <w:r>
              <w:rPr>
                <w:rFonts w:asciiTheme="minorHAnsi" w:hAnsiTheme="minorHAnsi"/>
                <w:color w:val="000000"/>
                <w:sz w:val="18"/>
                <w:szCs w:val="18"/>
              </w:rPr>
              <w:t xml:space="preserve">27 km al sur de </w:t>
            </w:r>
            <w:proofErr w:type="spellStart"/>
            <w:r>
              <w:rPr>
                <w:rFonts w:asciiTheme="minorHAnsi" w:hAnsiTheme="minorHAnsi"/>
                <w:color w:val="000000"/>
                <w:sz w:val="18"/>
                <w:szCs w:val="18"/>
              </w:rPr>
              <w:t>Charagua</w:t>
            </w:r>
            <w:proofErr w:type="spellEnd"/>
          </w:p>
        </w:tc>
        <w:tc>
          <w:tcPr>
            <w:tcW w:w="102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6739F9" w14:textId="77777777" w:rsidR="00D52320" w:rsidRPr="00310C21" w:rsidRDefault="00D52320" w:rsidP="009F7436">
            <w:pPr>
              <w:jc w:val="center"/>
              <w:rPr>
                <w:rFonts w:asciiTheme="minorHAnsi" w:hAnsiTheme="minorHAnsi"/>
                <w:color w:val="000000"/>
                <w:sz w:val="18"/>
                <w:szCs w:val="18"/>
              </w:rPr>
            </w:pPr>
          </w:p>
        </w:tc>
      </w:tr>
    </w:tbl>
    <w:p w14:paraId="7B8E816C" w14:textId="77777777" w:rsidR="00681B62" w:rsidRPr="00A208B3" w:rsidRDefault="00D52320" w:rsidP="00C82B7F">
      <w:pPr>
        <w:numPr>
          <w:ilvl w:val="0"/>
          <w:numId w:val="33"/>
        </w:numPr>
        <w:ind w:left="426" w:hanging="426"/>
        <w:rPr>
          <w:rFonts w:asciiTheme="minorHAnsi" w:hAnsiTheme="minorHAnsi" w:cs="Arial"/>
          <w:szCs w:val="22"/>
        </w:rPr>
      </w:pPr>
      <w:r w:rsidRPr="00D52320">
        <w:rPr>
          <w:rFonts w:asciiTheme="minorHAnsi" w:hAnsiTheme="minorHAnsi" w:cs="Arial"/>
          <w:szCs w:val="22"/>
        </w:rPr>
        <w:lastRenderedPageBreak/>
        <w:t>Transportar los</w:t>
      </w:r>
      <w:r w:rsidR="00681B62" w:rsidRPr="00D52320">
        <w:rPr>
          <w:rFonts w:asciiTheme="minorHAnsi" w:hAnsiTheme="minorHAnsi" w:cs="Arial"/>
          <w:szCs w:val="22"/>
        </w:rPr>
        <w:t xml:space="preserve"> residuos</w:t>
      </w:r>
      <w:r w:rsidR="00681B62" w:rsidRPr="00A208B3">
        <w:rPr>
          <w:rFonts w:asciiTheme="minorHAnsi" w:hAnsiTheme="minorHAnsi" w:cs="Arial"/>
          <w:szCs w:val="22"/>
        </w:rPr>
        <w:t xml:space="preserve"> recolectados desde los sitios hasta la base de trabajo de la empresa adjudicada, que deberá estar localizada en el municipio de Santa Cruz de la Sierra o municipios contiguos, cumpliendo los estándares definidos en el numeral 4 del presente documento.</w:t>
      </w:r>
    </w:p>
    <w:p w14:paraId="25081462" w14:textId="77777777" w:rsidR="00681B62" w:rsidRPr="00A208B3" w:rsidRDefault="00F46966" w:rsidP="00C82B7F">
      <w:pPr>
        <w:numPr>
          <w:ilvl w:val="0"/>
          <w:numId w:val="33"/>
        </w:numPr>
        <w:ind w:left="426" w:hanging="426"/>
        <w:rPr>
          <w:rFonts w:asciiTheme="minorHAnsi" w:hAnsiTheme="minorHAnsi" w:cs="Arial"/>
          <w:szCs w:val="22"/>
        </w:rPr>
      </w:pPr>
      <w:r w:rsidRPr="00F46966">
        <w:rPr>
          <w:rFonts w:asciiTheme="minorHAnsi" w:hAnsiTheme="minorHAnsi" w:cs="Arial"/>
          <w:szCs w:val="22"/>
        </w:rPr>
        <w:t>Almacenar</w:t>
      </w:r>
      <w:r>
        <w:rPr>
          <w:rFonts w:asciiTheme="minorHAnsi" w:hAnsiTheme="minorHAnsi" w:cs="Arial"/>
          <w:szCs w:val="22"/>
        </w:rPr>
        <w:t xml:space="preserve"> t</w:t>
      </w:r>
      <w:r w:rsidR="00D5568F" w:rsidRPr="00F46966">
        <w:rPr>
          <w:rFonts w:asciiTheme="minorHAnsi" w:hAnsiTheme="minorHAnsi" w:cs="Arial"/>
          <w:szCs w:val="22"/>
        </w:rPr>
        <w:t>emporal</w:t>
      </w:r>
      <w:r w:rsidRPr="00F46966">
        <w:rPr>
          <w:rFonts w:asciiTheme="minorHAnsi" w:hAnsiTheme="minorHAnsi" w:cs="Arial"/>
          <w:szCs w:val="22"/>
        </w:rPr>
        <w:t>mente</w:t>
      </w:r>
      <w:r w:rsidR="00D5568F">
        <w:rPr>
          <w:rFonts w:asciiTheme="minorHAnsi" w:hAnsiTheme="minorHAnsi" w:cs="Arial"/>
          <w:szCs w:val="22"/>
        </w:rPr>
        <w:t xml:space="preserve"> </w:t>
      </w:r>
      <w:r w:rsidR="00681B62" w:rsidRPr="00A208B3">
        <w:rPr>
          <w:rFonts w:asciiTheme="minorHAnsi" w:hAnsiTheme="minorHAnsi" w:cs="Arial"/>
          <w:szCs w:val="22"/>
        </w:rPr>
        <w:t>los residuos</w:t>
      </w:r>
      <w:r w:rsidR="00D5568F">
        <w:rPr>
          <w:rFonts w:asciiTheme="minorHAnsi" w:hAnsiTheme="minorHAnsi" w:cs="Arial"/>
          <w:szCs w:val="22"/>
        </w:rPr>
        <w:t xml:space="preserve"> </w:t>
      </w:r>
      <w:r w:rsidR="00681B62" w:rsidRPr="00A208B3">
        <w:rPr>
          <w:rFonts w:asciiTheme="minorHAnsi" w:hAnsiTheme="minorHAnsi" w:cs="Arial"/>
          <w:szCs w:val="22"/>
        </w:rPr>
        <w:t xml:space="preserve">bajo condiciones que cumplan con los estándares definidos en el numeral 4 del presente documento, hasta que sean </w:t>
      </w:r>
      <w:r>
        <w:rPr>
          <w:rFonts w:asciiTheme="minorHAnsi" w:hAnsiTheme="minorHAnsi" w:cs="Arial"/>
          <w:szCs w:val="22"/>
        </w:rPr>
        <w:t>entregados</w:t>
      </w:r>
      <w:r w:rsidR="00681B62" w:rsidRPr="00A208B3">
        <w:rPr>
          <w:rFonts w:asciiTheme="minorHAnsi" w:hAnsiTheme="minorHAnsi" w:cs="Arial"/>
          <w:szCs w:val="22"/>
        </w:rPr>
        <w:t xml:space="preserve"> </w:t>
      </w:r>
      <w:r w:rsidR="00684A06">
        <w:rPr>
          <w:rFonts w:asciiTheme="minorHAnsi" w:hAnsiTheme="minorHAnsi" w:cs="Arial"/>
          <w:szCs w:val="22"/>
        </w:rPr>
        <w:t>a</w:t>
      </w:r>
      <w:r w:rsidR="00681B62" w:rsidRPr="00A208B3">
        <w:rPr>
          <w:rFonts w:asciiTheme="minorHAnsi" w:hAnsiTheme="minorHAnsi" w:cs="Arial"/>
          <w:szCs w:val="22"/>
        </w:rPr>
        <w:t xml:space="preserve"> empresas</w:t>
      </w:r>
      <w:r w:rsidR="00684A06">
        <w:rPr>
          <w:rFonts w:asciiTheme="minorHAnsi" w:hAnsiTheme="minorHAnsi" w:cs="Arial"/>
          <w:szCs w:val="22"/>
        </w:rPr>
        <w:t xml:space="preserve"> intermediaria</w:t>
      </w:r>
      <w:r w:rsidR="00681B62" w:rsidRPr="00A208B3">
        <w:rPr>
          <w:rFonts w:asciiTheme="minorHAnsi" w:hAnsiTheme="minorHAnsi" w:cs="Arial"/>
          <w:szCs w:val="22"/>
        </w:rPr>
        <w:t xml:space="preserve">s o sitios de tratamiento o disposición final autorizados por </w:t>
      </w:r>
      <w:r w:rsidR="00B94078">
        <w:rPr>
          <w:rFonts w:asciiTheme="minorHAnsi" w:hAnsiTheme="minorHAnsi" w:cs="Arial"/>
          <w:szCs w:val="22"/>
        </w:rPr>
        <w:t>YPFB TRANSIERRA S.A.</w:t>
      </w:r>
      <w:r w:rsidR="00681B62" w:rsidRPr="00A208B3">
        <w:rPr>
          <w:rFonts w:asciiTheme="minorHAnsi" w:hAnsiTheme="minorHAnsi" w:cs="Arial"/>
          <w:szCs w:val="22"/>
        </w:rPr>
        <w:t xml:space="preserve"> Pese a que los residuos son clasificados en origen, la empresa adjudicada de forma previa a su entrega </w:t>
      </w:r>
      <w:r w:rsidR="00684A06">
        <w:rPr>
          <w:rFonts w:asciiTheme="minorHAnsi" w:hAnsiTheme="minorHAnsi" w:cs="Arial"/>
          <w:szCs w:val="22"/>
        </w:rPr>
        <w:t xml:space="preserve">o disposición final </w:t>
      </w:r>
      <w:r w:rsidR="00681B62" w:rsidRPr="00A208B3">
        <w:rPr>
          <w:rFonts w:asciiTheme="minorHAnsi" w:hAnsiTheme="minorHAnsi" w:cs="Arial"/>
          <w:szCs w:val="22"/>
        </w:rPr>
        <w:t xml:space="preserve">deberá ajustar la clasificación de residuos de acuerdo al </w:t>
      </w:r>
      <w:r w:rsidR="008B6EB6">
        <w:rPr>
          <w:rFonts w:asciiTheme="minorHAnsi" w:hAnsiTheme="minorHAnsi" w:cs="Arial"/>
          <w:szCs w:val="22"/>
        </w:rPr>
        <w:t xml:space="preserve">procedimiento </w:t>
      </w:r>
      <w:r w:rsidR="00681B62" w:rsidRPr="00A208B3">
        <w:rPr>
          <w:rFonts w:asciiTheme="minorHAnsi" w:hAnsiTheme="minorHAnsi" w:cs="Arial"/>
          <w:szCs w:val="22"/>
        </w:rPr>
        <w:t>S</w:t>
      </w:r>
      <w:r w:rsidR="008B6EB6">
        <w:rPr>
          <w:rFonts w:asciiTheme="minorHAnsi" w:hAnsiTheme="minorHAnsi" w:cs="Arial"/>
          <w:szCs w:val="22"/>
        </w:rPr>
        <w:t>4-p</w:t>
      </w:r>
      <w:r w:rsidR="00681B62" w:rsidRPr="00A208B3">
        <w:rPr>
          <w:rFonts w:asciiTheme="minorHAnsi" w:hAnsiTheme="minorHAnsi" w:cs="Arial"/>
          <w:szCs w:val="22"/>
        </w:rPr>
        <w:t>0</w:t>
      </w:r>
      <w:r w:rsidR="008B6EB6">
        <w:rPr>
          <w:rFonts w:asciiTheme="minorHAnsi" w:hAnsiTheme="minorHAnsi" w:cs="Arial"/>
          <w:szCs w:val="22"/>
        </w:rPr>
        <w:t>1</w:t>
      </w:r>
      <w:r w:rsidR="00681B62" w:rsidRPr="00A208B3">
        <w:rPr>
          <w:rFonts w:asciiTheme="minorHAnsi" w:hAnsiTheme="minorHAnsi" w:cs="Arial"/>
          <w:szCs w:val="22"/>
        </w:rPr>
        <w:t>.</w:t>
      </w:r>
    </w:p>
    <w:p w14:paraId="4202A8BA" w14:textId="77777777" w:rsidR="00681B62" w:rsidRDefault="00684A06" w:rsidP="00C82B7F">
      <w:pPr>
        <w:numPr>
          <w:ilvl w:val="0"/>
          <w:numId w:val="33"/>
        </w:numPr>
        <w:ind w:left="426" w:hanging="426"/>
        <w:rPr>
          <w:rFonts w:asciiTheme="minorHAnsi" w:hAnsiTheme="minorHAnsi" w:cs="Arial"/>
          <w:szCs w:val="22"/>
        </w:rPr>
      </w:pPr>
      <w:r w:rsidRPr="00684A06">
        <w:rPr>
          <w:rFonts w:asciiTheme="minorHAnsi" w:hAnsiTheme="minorHAnsi" w:cs="Arial"/>
          <w:szCs w:val="22"/>
        </w:rPr>
        <w:t xml:space="preserve">Realizar el </w:t>
      </w:r>
      <w:r w:rsidR="00D5568F" w:rsidRPr="00684A06">
        <w:rPr>
          <w:rFonts w:asciiTheme="minorHAnsi" w:hAnsiTheme="minorHAnsi" w:cs="Arial"/>
          <w:szCs w:val="22"/>
        </w:rPr>
        <w:t>Tratamiento o Disposición Final</w:t>
      </w:r>
      <w:r>
        <w:rPr>
          <w:rFonts w:asciiTheme="minorHAnsi" w:hAnsiTheme="minorHAnsi" w:cs="Arial"/>
          <w:szCs w:val="22"/>
        </w:rPr>
        <w:t xml:space="preserve"> de los residuos</w:t>
      </w:r>
      <w:r w:rsidR="00EC7604">
        <w:rPr>
          <w:rFonts w:asciiTheme="minorHAnsi" w:hAnsiTheme="minorHAnsi" w:cs="Arial"/>
          <w:szCs w:val="22"/>
        </w:rPr>
        <w:t xml:space="preserve"> </w:t>
      </w:r>
      <w:r w:rsidR="00681B62" w:rsidRPr="00A208B3">
        <w:rPr>
          <w:rFonts w:asciiTheme="minorHAnsi" w:hAnsiTheme="minorHAnsi" w:cs="Arial"/>
          <w:szCs w:val="22"/>
        </w:rPr>
        <w:t xml:space="preserve">dentro de las instalaciones de la empresa adjudicada o en otras empresas legalmente establecidas que presten </w:t>
      </w:r>
      <w:r>
        <w:rPr>
          <w:rFonts w:asciiTheme="minorHAnsi" w:hAnsiTheme="minorHAnsi" w:cs="Arial"/>
          <w:szCs w:val="22"/>
        </w:rPr>
        <w:t xml:space="preserve">este tipo de servicios, </w:t>
      </w:r>
      <w:r w:rsidR="00681B62" w:rsidRPr="00A208B3">
        <w:rPr>
          <w:rFonts w:asciiTheme="minorHAnsi" w:hAnsiTheme="minorHAnsi" w:cs="Arial"/>
          <w:szCs w:val="22"/>
        </w:rPr>
        <w:t>de acuerdo a lo descrito en el cuadro 2.</w:t>
      </w:r>
      <w:r w:rsidR="00B10C30">
        <w:rPr>
          <w:rFonts w:asciiTheme="minorHAnsi" w:hAnsiTheme="minorHAnsi" w:cs="Arial"/>
          <w:szCs w:val="22"/>
        </w:rPr>
        <w:t xml:space="preserve"> El transporte a estas empresas deberá correr por cuenta de la empresa que se adjudique el servicio.</w:t>
      </w:r>
    </w:p>
    <w:p w14:paraId="7B0FB917" w14:textId="77777777" w:rsidR="00443CD1" w:rsidRDefault="00443CD1" w:rsidP="00C82B7F">
      <w:pPr>
        <w:numPr>
          <w:ilvl w:val="0"/>
          <w:numId w:val="33"/>
        </w:numPr>
        <w:ind w:left="426" w:hanging="426"/>
        <w:rPr>
          <w:rFonts w:asciiTheme="minorHAnsi" w:hAnsiTheme="minorHAnsi" w:cs="Arial"/>
          <w:szCs w:val="22"/>
        </w:rPr>
      </w:pPr>
      <w:r>
        <w:rPr>
          <w:rFonts w:asciiTheme="minorHAnsi" w:hAnsiTheme="minorHAnsi" w:cs="Arial"/>
          <w:szCs w:val="22"/>
        </w:rPr>
        <w:t>La empresa adjudicada al servicio, deberá presentar los r</w:t>
      </w:r>
      <w:r w:rsidR="00FD7EE8">
        <w:rPr>
          <w:rFonts w:asciiTheme="minorHAnsi" w:hAnsiTheme="minorHAnsi" w:cs="Arial"/>
          <w:szCs w:val="22"/>
        </w:rPr>
        <w:t xml:space="preserve">espaldos legales ambientales a YPFB TRANSIERRA S.A. de las empresas terciarizadas que realizaran los tratamiento o disposición final de los residuos para su aprobación, en ningún momento la empresa adjudicada </w:t>
      </w:r>
      <w:r w:rsidR="00B10C30">
        <w:rPr>
          <w:rFonts w:asciiTheme="minorHAnsi" w:hAnsiTheme="minorHAnsi" w:cs="Arial"/>
          <w:szCs w:val="22"/>
        </w:rPr>
        <w:t>hará</w:t>
      </w:r>
      <w:r w:rsidR="00FD7EE8">
        <w:rPr>
          <w:rFonts w:asciiTheme="minorHAnsi" w:hAnsiTheme="minorHAnsi" w:cs="Arial"/>
          <w:szCs w:val="22"/>
        </w:rPr>
        <w:t xml:space="preserve"> entrega de los residuos a empresas que </w:t>
      </w:r>
      <w:r w:rsidR="00B10C30">
        <w:rPr>
          <w:rFonts w:asciiTheme="minorHAnsi" w:hAnsiTheme="minorHAnsi" w:cs="Arial"/>
          <w:szCs w:val="22"/>
        </w:rPr>
        <w:t xml:space="preserve">no </w:t>
      </w:r>
      <w:r w:rsidR="00FD7EE8">
        <w:rPr>
          <w:rFonts w:asciiTheme="minorHAnsi" w:hAnsiTheme="minorHAnsi" w:cs="Arial"/>
          <w:szCs w:val="22"/>
        </w:rPr>
        <w:t>cuenten con todos los respaldos legales ambientales.</w:t>
      </w:r>
    </w:p>
    <w:p w14:paraId="253C992C" w14:textId="2244732B" w:rsidR="00587848" w:rsidRPr="00587848" w:rsidRDefault="00587848" w:rsidP="00743F41">
      <w:pPr>
        <w:rPr>
          <w:rFonts w:asciiTheme="minorHAnsi" w:hAnsiTheme="minorHAnsi" w:cs="Arial"/>
          <w:b/>
          <w:szCs w:val="22"/>
          <w:u w:val="single"/>
        </w:rPr>
      </w:pPr>
    </w:p>
    <w:p w14:paraId="20CD0387" w14:textId="3702F16B" w:rsidR="00587848" w:rsidRPr="00587848" w:rsidRDefault="004221EB" w:rsidP="00743F41">
      <w:pPr>
        <w:jc w:val="center"/>
        <w:rPr>
          <w:rFonts w:asciiTheme="minorHAnsi" w:hAnsiTheme="minorHAnsi" w:cs="Arial"/>
          <w:b/>
          <w:szCs w:val="22"/>
        </w:rPr>
      </w:pPr>
      <w:r>
        <w:rPr>
          <w:noProof/>
          <w:lang w:val="es-BO" w:eastAsia="es-BO"/>
        </w:rPr>
        <w:drawing>
          <wp:anchor distT="0" distB="0" distL="114300" distR="114300" simplePos="0" relativeHeight="251659264" behindDoc="0" locked="0" layoutInCell="1" allowOverlap="1" wp14:anchorId="21BB0792" wp14:editId="14E36614">
            <wp:simplePos x="0" y="0"/>
            <wp:positionH relativeFrom="margin">
              <wp:posOffset>781050</wp:posOffset>
            </wp:positionH>
            <wp:positionV relativeFrom="margin">
              <wp:posOffset>3556635</wp:posOffset>
            </wp:positionV>
            <wp:extent cx="4643755" cy="4102735"/>
            <wp:effectExtent l="114300" t="114300" r="99695" b="145415"/>
            <wp:wrapTopAndBottom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43755" cy="410273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87848" w:rsidRPr="00587848">
        <w:rPr>
          <w:rFonts w:asciiTheme="minorHAnsi" w:hAnsiTheme="minorHAnsi" w:cs="Arial"/>
          <w:b/>
          <w:szCs w:val="22"/>
        </w:rPr>
        <w:t>Ubicación Satelital d</w:t>
      </w:r>
      <w:r w:rsidR="00EB64FD">
        <w:rPr>
          <w:rFonts w:asciiTheme="minorHAnsi" w:hAnsiTheme="minorHAnsi" w:cs="Arial"/>
          <w:b/>
          <w:szCs w:val="22"/>
        </w:rPr>
        <w:t>e las Estación</w:t>
      </w:r>
      <w:r w:rsidR="00587848" w:rsidRPr="00587848">
        <w:rPr>
          <w:rFonts w:asciiTheme="minorHAnsi" w:hAnsiTheme="minorHAnsi" w:cs="Arial"/>
          <w:b/>
          <w:szCs w:val="22"/>
        </w:rPr>
        <w:t xml:space="preserve"> de Compresión </w:t>
      </w:r>
      <w:r w:rsidR="00587848">
        <w:rPr>
          <w:rFonts w:asciiTheme="minorHAnsi" w:hAnsiTheme="minorHAnsi" w:cs="Arial"/>
          <w:b/>
          <w:szCs w:val="22"/>
        </w:rPr>
        <w:t>Villamontes</w:t>
      </w:r>
    </w:p>
    <w:p w14:paraId="740D2403" w14:textId="77777777" w:rsidR="00743F41" w:rsidRPr="00587848" w:rsidRDefault="00743F41" w:rsidP="00743F41">
      <w:pPr>
        <w:jc w:val="center"/>
        <w:rPr>
          <w:rFonts w:asciiTheme="minorHAnsi" w:hAnsiTheme="minorHAnsi" w:cs="Arial"/>
          <w:b/>
          <w:szCs w:val="22"/>
          <w:u w:val="single"/>
        </w:rPr>
      </w:pPr>
      <w:r>
        <w:rPr>
          <w:noProof/>
          <w:lang w:val="es-BO" w:eastAsia="es-BO"/>
        </w:rPr>
        <w:lastRenderedPageBreak/>
        <w:drawing>
          <wp:anchor distT="0" distB="0" distL="114300" distR="114300" simplePos="0" relativeHeight="251658240" behindDoc="0" locked="0" layoutInCell="1" allowOverlap="1" wp14:anchorId="670F9E8C" wp14:editId="026A6570">
            <wp:simplePos x="0" y="0"/>
            <wp:positionH relativeFrom="margin">
              <wp:posOffset>829297</wp:posOffset>
            </wp:positionH>
            <wp:positionV relativeFrom="margin">
              <wp:posOffset>506976</wp:posOffset>
            </wp:positionV>
            <wp:extent cx="4554855" cy="3983990"/>
            <wp:effectExtent l="114300" t="114300" r="112395" b="149860"/>
            <wp:wrapTopAndBottom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4855" cy="398399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Theme="minorHAnsi" w:hAnsiTheme="minorHAnsi" w:cs="Arial"/>
          <w:b/>
          <w:szCs w:val="22"/>
          <w:u w:val="single"/>
        </w:rPr>
        <w:t>Ubicaci</w:t>
      </w:r>
      <w:r w:rsidR="00EB64FD">
        <w:rPr>
          <w:rFonts w:asciiTheme="minorHAnsi" w:hAnsiTheme="minorHAnsi" w:cs="Arial"/>
          <w:b/>
          <w:szCs w:val="22"/>
          <w:u w:val="single"/>
        </w:rPr>
        <w:t>ón Satelital de las Estación</w:t>
      </w:r>
      <w:r w:rsidRPr="00587848">
        <w:rPr>
          <w:rFonts w:asciiTheme="minorHAnsi" w:hAnsiTheme="minorHAnsi" w:cs="Arial"/>
          <w:b/>
          <w:szCs w:val="22"/>
          <w:u w:val="single"/>
        </w:rPr>
        <w:t xml:space="preserve"> de Compresión Parapeti </w:t>
      </w:r>
    </w:p>
    <w:p w14:paraId="372B7C5A" w14:textId="77777777" w:rsidR="00587848" w:rsidRDefault="00587848" w:rsidP="00C82B7F">
      <w:pPr>
        <w:rPr>
          <w:rFonts w:ascii="Calibri" w:hAnsi="Calibri" w:cs="Arial"/>
          <w:b/>
        </w:rPr>
      </w:pPr>
    </w:p>
    <w:p w14:paraId="1A4E6CE1" w14:textId="77777777" w:rsidR="00587848" w:rsidRDefault="00587848" w:rsidP="00C82B7F">
      <w:pPr>
        <w:rPr>
          <w:rFonts w:ascii="Calibri" w:hAnsi="Calibri" w:cs="Arial"/>
          <w:b/>
        </w:rPr>
      </w:pPr>
    </w:p>
    <w:p w14:paraId="4DB3A198" w14:textId="77777777" w:rsidR="00960D5C" w:rsidRDefault="00960D5C" w:rsidP="00C82B7F">
      <w:pPr>
        <w:rPr>
          <w:rFonts w:ascii="Calibri" w:hAnsi="Calibri" w:cs="Arial"/>
          <w:b/>
        </w:rPr>
      </w:pPr>
      <w:r>
        <w:rPr>
          <w:rFonts w:ascii="Calibri" w:hAnsi="Calibri" w:cs="Arial"/>
          <w:b/>
        </w:rPr>
        <w:t>Cuadro</w:t>
      </w:r>
      <w:r w:rsidRPr="00040B56">
        <w:rPr>
          <w:rFonts w:ascii="Calibri" w:hAnsi="Calibri" w:cs="Arial"/>
          <w:b/>
        </w:rPr>
        <w:t xml:space="preserve"> </w:t>
      </w:r>
      <w:r w:rsidR="00EA78D3">
        <w:rPr>
          <w:rFonts w:ascii="Calibri" w:hAnsi="Calibri" w:cs="Arial"/>
          <w:b/>
        </w:rPr>
        <w:t>2</w:t>
      </w:r>
      <w:r w:rsidRPr="00040B56">
        <w:rPr>
          <w:rFonts w:ascii="Calibri" w:hAnsi="Calibri" w:cs="Arial"/>
          <w:b/>
        </w:rPr>
        <w:t xml:space="preserve">: Detalle de </w:t>
      </w:r>
      <w:r w:rsidR="00EA78D3">
        <w:rPr>
          <w:rFonts w:ascii="Calibri" w:hAnsi="Calibri" w:cs="Arial"/>
          <w:b/>
        </w:rPr>
        <w:t>generación y destino de residuos</w:t>
      </w:r>
      <w:r>
        <w:rPr>
          <w:rFonts w:ascii="Calibri" w:hAnsi="Calibri" w:cs="Arial"/>
          <w:b/>
        </w:rPr>
        <w:t>.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43"/>
        <w:gridCol w:w="3628"/>
        <w:gridCol w:w="3298"/>
        <w:gridCol w:w="1064"/>
        <w:gridCol w:w="1062"/>
      </w:tblGrid>
      <w:tr w:rsidR="00EA78D3" w14:paraId="670B9D96" w14:textId="77777777" w:rsidTr="00EA78D3">
        <w:trPr>
          <w:trHeight w:val="720"/>
          <w:tblHeader/>
        </w:trPr>
        <w:tc>
          <w:tcPr>
            <w:tcW w:w="1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7F4B2459" w14:textId="77777777" w:rsidR="00EA78D3" w:rsidRDefault="00EA78D3" w:rsidP="00C82B7F">
            <w:pPr>
              <w:jc w:val="center"/>
              <w:rPr>
                <w:rFonts w:ascii="Calibri" w:hAnsi="Calibri"/>
                <w:b/>
                <w:bCs/>
                <w:sz w:val="18"/>
                <w:szCs w:val="18"/>
              </w:rPr>
            </w:pPr>
            <w:r>
              <w:rPr>
                <w:rFonts w:ascii="Calibri" w:hAnsi="Calibri"/>
                <w:b/>
                <w:bCs/>
                <w:sz w:val="18"/>
                <w:szCs w:val="18"/>
              </w:rPr>
              <w:t>N°</w:t>
            </w:r>
          </w:p>
        </w:tc>
        <w:tc>
          <w:tcPr>
            <w:tcW w:w="193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00BE6C43" w14:textId="77777777" w:rsidR="00EA78D3" w:rsidRDefault="00EA78D3" w:rsidP="00C82B7F">
            <w:pPr>
              <w:jc w:val="center"/>
              <w:rPr>
                <w:rFonts w:ascii="Calibri" w:hAnsi="Calibri"/>
                <w:b/>
                <w:bCs/>
                <w:sz w:val="18"/>
                <w:szCs w:val="18"/>
              </w:rPr>
            </w:pPr>
            <w:r>
              <w:rPr>
                <w:rFonts w:ascii="Calibri" w:hAnsi="Calibri"/>
                <w:b/>
                <w:bCs/>
                <w:sz w:val="18"/>
                <w:szCs w:val="18"/>
              </w:rPr>
              <w:t>Descripción del residuo</w:t>
            </w:r>
          </w:p>
        </w:tc>
        <w:tc>
          <w:tcPr>
            <w:tcW w:w="17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244BF89E" w14:textId="77777777" w:rsidR="00EA78D3" w:rsidRDefault="00EA78D3" w:rsidP="00C82B7F">
            <w:pPr>
              <w:jc w:val="center"/>
              <w:rPr>
                <w:rFonts w:ascii="Calibri" w:hAnsi="Calibri"/>
                <w:b/>
                <w:bCs/>
                <w:sz w:val="18"/>
                <w:szCs w:val="18"/>
              </w:rPr>
            </w:pPr>
            <w:r>
              <w:rPr>
                <w:rFonts w:ascii="Calibri" w:hAnsi="Calibri"/>
                <w:b/>
                <w:bCs/>
                <w:sz w:val="18"/>
                <w:szCs w:val="18"/>
              </w:rPr>
              <w:t>Destino propuesto</w:t>
            </w:r>
          </w:p>
        </w:tc>
        <w:tc>
          <w:tcPr>
            <w:tcW w:w="5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118D9AAC" w14:textId="77777777" w:rsidR="00EA78D3" w:rsidRDefault="00EA78D3" w:rsidP="00C82B7F">
            <w:pPr>
              <w:jc w:val="center"/>
              <w:rPr>
                <w:rFonts w:ascii="Calibri" w:hAnsi="Calibri"/>
                <w:b/>
                <w:bCs/>
                <w:sz w:val="18"/>
                <w:szCs w:val="18"/>
              </w:rPr>
            </w:pPr>
            <w:r>
              <w:rPr>
                <w:rFonts w:ascii="Calibri" w:hAnsi="Calibri"/>
                <w:b/>
                <w:bCs/>
                <w:sz w:val="18"/>
                <w:szCs w:val="18"/>
              </w:rPr>
              <w:t>Generación anual (kg)</w:t>
            </w:r>
          </w:p>
        </w:tc>
        <w:tc>
          <w:tcPr>
            <w:tcW w:w="5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14:paraId="00736C3A" w14:textId="77777777" w:rsidR="00EA78D3" w:rsidRDefault="00EA78D3" w:rsidP="00C82B7F">
            <w:pPr>
              <w:jc w:val="center"/>
              <w:rPr>
                <w:rFonts w:ascii="Calibri" w:hAnsi="Calibri"/>
                <w:b/>
                <w:bCs/>
                <w:sz w:val="18"/>
                <w:szCs w:val="18"/>
              </w:rPr>
            </w:pPr>
            <w:r>
              <w:rPr>
                <w:rFonts w:ascii="Calibri" w:hAnsi="Calibri"/>
                <w:b/>
                <w:bCs/>
                <w:sz w:val="18"/>
                <w:szCs w:val="18"/>
              </w:rPr>
              <w:t>Generación anual (unidad)</w:t>
            </w:r>
          </w:p>
        </w:tc>
      </w:tr>
      <w:tr w:rsidR="00EA78D3" w14:paraId="22E0F2F6" w14:textId="77777777" w:rsidTr="00EA78D3">
        <w:trPr>
          <w:trHeight w:val="960"/>
        </w:trPr>
        <w:tc>
          <w:tcPr>
            <w:tcW w:w="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A961A4" w14:textId="77777777" w:rsidR="00EA78D3" w:rsidRDefault="00EA78D3" w:rsidP="00C82B7F">
            <w:pPr>
              <w:jc w:val="center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1</w:t>
            </w:r>
          </w:p>
        </w:tc>
        <w:tc>
          <w:tcPr>
            <w:tcW w:w="19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13AB9D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Restos de alimentos preparados, cáscaras de verduras, frutas y huevos y otros alimentos crudos.</w:t>
            </w:r>
          </w:p>
        </w:tc>
        <w:tc>
          <w:tcPr>
            <w:tcW w:w="1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AB9A7A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 xml:space="preserve">Entrega a intermediarios autorizados por </w:t>
            </w:r>
            <w:r w:rsidR="00B94078">
              <w:rPr>
                <w:rFonts w:ascii="Calibri" w:hAnsi="Calibri"/>
                <w:sz w:val="18"/>
                <w:szCs w:val="18"/>
              </w:rPr>
              <w:t>YPFB TRANSIERRA S.A.</w:t>
            </w:r>
            <w:r>
              <w:rPr>
                <w:rFonts w:ascii="Calibri" w:hAnsi="Calibri"/>
                <w:sz w:val="18"/>
                <w:szCs w:val="18"/>
              </w:rPr>
              <w:t xml:space="preserve"> / Disposición final en relleno sanitario Normandía a cargo de la empresa adjudicada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51F822" w14:textId="77777777" w:rsidR="00EA78D3" w:rsidRDefault="00EA78D3" w:rsidP="00C82B7F">
            <w:pPr>
              <w:jc w:val="right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1.270,00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A92AF0" w14:textId="77777777" w:rsidR="00EA78D3" w:rsidRDefault="00EA78D3" w:rsidP="00C82B7F">
            <w:pPr>
              <w:jc w:val="right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 </w:t>
            </w:r>
          </w:p>
        </w:tc>
      </w:tr>
      <w:tr w:rsidR="00EA78D3" w14:paraId="233551D3" w14:textId="77777777" w:rsidTr="00EA78D3">
        <w:trPr>
          <w:trHeight w:val="960"/>
        </w:trPr>
        <w:tc>
          <w:tcPr>
            <w:tcW w:w="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D57C91" w14:textId="77777777" w:rsidR="00EA78D3" w:rsidRDefault="00EA78D3" w:rsidP="00C82B7F">
            <w:pPr>
              <w:jc w:val="center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2</w:t>
            </w:r>
          </w:p>
        </w:tc>
        <w:tc>
          <w:tcPr>
            <w:tcW w:w="19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189F2A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 xml:space="preserve">Restos vegetales de corte y poda. </w:t>
            </w:r>
          </w:p>
        </w:tc>
        <w:tc>
          <w:tcPr>
            <w:tcW w:w="1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9EFBF4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 xml:space="preserve">Entrega a intermediarios autorizados por </w:t>
            </w:r>
            <w:r w:rsidR="00B94078">
              <w:rPr>
                <w:rFonts w:ascii="Calibri" w:hAnsi="Calibri"/>
                <w:sz w:val="18"/>
                <w:szCs w:val="18"/>
              </w:rPr>
              <w:t>YPFB TRANSIERRA S.A.</w:t>
            </w:r>
            <w:r>
              <w:rPr>
                <w:rFonts w:ascii="Calibri" w:hAnsi="Calibri"/>
                <w:sz w:val="18"/>
                <w:szCs w:val="18"/>
              </w:rPr>
              <w:t xml:space="preserve"> / Disposición final en relleno sanitario Normandía a cargo de la empresa adjudicada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34967C" w14:textId="77777777" w:rsidR="00EA78D3" w:rsidRDefault="00EA78D3" w:rsidP="00C82B7F">
            <w:pPr>
              <w:jc w:val="right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540,00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7DDA88" w14:textId="77777777" w:rsidR="00EA78D3" w:rsidRDefault="00EA78D3" w:rsidP="00C82B7F">
            <w:pPr>
              <w:jc w:val="right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 </w:t>
            </w:r>
          </w:p>
        </w:tc>
      </w:tr>
      <w:tr w:rsidR="00EA78D3" w14:paraId="04976705" w14:textId="77777777" w:rsidTr="00EA78D3">
        <w:trPr>
          <w:trHeight w:val="480"/>
        </w:trPr>
        <w:tc>
          <w:tcPr>
            <w:tcW w:w="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90CAE4" w14:textId="77777777" w:rsidR="00EA78D3" w:rsidRDefault="00EA78D3" w:rsidP="00C82B7F">
            <w:pPr>
              <w:jc w:val="center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3</w:t>
            </w:r>
          </w:p>
        </w:tc>
        <w:tc>
          <w:tcPr>
            <w:tcW w:w="19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C4725C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Envases, botellas y utensilios de plástico.</w:t>
            </w:r>
          </w:p>
        </w:tc>
        <w:tc>
          <w:tcPr>
            <w:tcW w:w="1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63EB9F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 xml:space="preserve">Entrega a intermediarios autorizados por </w:t>
            </w:r>
            <w:r w:rsidR="00B94078">
              <w:rPr>
                <w:rFonts w:ascii="Calibri" w:hAnsi="Calibri"/>
                <w:sz w:val="18"/>
                <w:szCs w:val="18"/>
              </w:rPr>
              <w:t>YPFB TRANSIERRA S.A.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52EF15" w14:textId="77777777" w:rsidR="00EA78D3" w:rsidRDefault="00EA78D3" w:rsidP="00C82B7F">
            <w:pPr>
              <w:jc w:val="right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1.090,00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AAC012" w14:textId="77777777" w:rsidR="00EA78D3" w:rsidRDefault="00EA78D3" w:rsidP="00C82B7F">
            <w:pPr>
              <w:jc w:val="right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 </w:t>
            </w:r>
          </w:p>
        </w:tc>
      </w:tr>
      <w:tr w:rsidR="00EA78D3" w14:paraId="5EF788FC" w14:textId="77777777" w:rsidTr="00EA78D3">
        <w:trPr>
          <w:trHeight w:val="480"/>
        </w:trPr>
        <w:tc>
          <w:tcPr>
            <w:tcW w:w="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57D90C" w14:textId="77777777" w:rsidR="00EA78D3" w:rsidRDefault="00EA78D3" w:rsidP="00C82B7F">
            <w:pPr>
              <w:jc w:val="center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4</w:t>
            </w:r>
          </w:p>
        </w:tc>
        <w:tc>
          <w:tcPr>
            <w:tcW w:w="19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2E7DF9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Latas, envases y utensilios metálicos.</w:t>
            </w:r>
          </w:p>
        </w:tc>
        <w:tc>
          <w:tcPr>
            <w:tcW w:w="1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A3806B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 xml:space="preserve">Entrega a intermediarios autorizados por </w:t>
            </w:r>
            <w:r w:rsidR="00B94078">
              <w:rPr>
                <w:rFonts w:ascii="Calibri" w:hAnsi="Calibri"/>
                <w:sz w:val="18"/>
                <w:szCs w:val="18"/>
              </w:rPr>
              <w:t>YPFB TRANSIERRA S.A.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823CE0" w14:textId="77777777" w:rsidR="00EA78D3" w:rsidRDefault="00EA78D3" w:rsidP="00C82B7F">
            <w:pPr>
              <w:jc w:val="right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1.240,00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661319" w14:textId="77777777" w:rsidR="00EA78D3" w:rsidRDefault="00EA78D3" w:rsidP="00C82B7F">
            <w:pPr>
              <w:jc w:val="right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 </w:t>
            </w:r>
          </w:p>
        </w:tc>
      </w:tr>
      <w:tr w:rsidR="00EA78D3" w14:paraId="3C59190F" w14:textId="77777777" w:rsidTr="00EA78D3">
        <w:trPr>
          <w:trHeight w:val="480"/>
        </w:trPr>
        <w:tc>
          <w:tcPr>
            <w:tcW w:w="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4F22C2" w14:textId="77777777" w:rsidR="00EA78D3" w:rsidRDefault="00EA78D3" w:rsidP="00C82B7F">
            <w:pPr>
              <w:jc w:val="center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5</w:t>
            </w:r>
          </w:p>
        </w:tc>
        <w:tc>
          <w:tcPr>
            <w:tcW w:w="19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F545F1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Envases y frascos de vidrio.</w:t>
            </w:r>
          </w:p>
        </w:tc>
        <w:tc>
          <w:tcPr>
            <w:tcW w:w="1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8903BF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 xml:space="preserve">Entrega a intermediarios autorizados por </w:t>
            </w:r>
            <w:r w:rsidR="00B94078">
              <w:rPr>
                <w:rFonts w:ascii="Calibri" w:hAnsi="Calibri"/>
                <w:sz w:val="18"/>
                <w:szCs w:val="18"/>
              </w:rPr>
              <w:t>YPFB TRANSIERRA S.A.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617E04" w14:textId="77777777" w:rsidR="00EA78D3" w:rsidRDefault="00EA78D3" w:rsidP="00C82B7F">
            <w:pPr>
              <w:jc w:val="right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300,00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2C522C" w14:textId="77777777" w:rsidR="00EA78D3" w:rsidRDefault="00EA78D3" w:rsidP="00C82B7F">
            <w:pPr>
              <w:jc w:val="right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 </w:t>
            </w:r>
          </w:p>
        </w:tc>
      </w:tr>
      <w:tr w:rsidR="00EA78D3" w14:paraId="342AE821" w14:textId="77777777" w:rsidTr="00EA78D3">
        <w:trPr>
          <w:trHeight w:val="480"/>
        </w:trPr>
        <w:tc>
          <w:tcPr>
            <w:tcW w:w="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231B55" w14:textId="77777777" w:rsidR="00EA78D3" w:rsidRDefault="00EA78D3" w:rsidP="00C82B7F">
            <w:pPr>
              <w:jc w:val="center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lastRenderedPageBreak/>
              <w:t>6</w:t>
            </w:r>
          </w:p>
        </w:tc>
        <w:tc>
          <w:tcPr>
            <w:tcW w:w="19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DC5F45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Papeles (periódicos y revistas) y cartones (gruesos y delgados).</w:t>
            </w:r>
          </w:p>
        </w:tc>
        <w:tc>
          <w:tcPr>
            <w:tcW w:w="1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3FE0A3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 xml:space="preserve">Entrega a intermediarios autorizados por </w:t>
            </w:r>
            <w:r w:rsidR="00B94078">
              <w:rPr>
                <w:rFonts w:ascii="Calibri" w:hAnsi="Calibri"/>
                <w:sz w:val="18"/>
                <w:szCs w:val="18"/>
              </w:rPr>
              <w:t>YPFB TRANSIERRA S.A.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99AFBE" w14:textId="77777777" w:rsidR="00EA78D3" w:rsidRDefault="00EA78D3" w:rsidP="00C82B7F">
            <w:pPr>
              <w:jc w:val="right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1.110,00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F806D5" w14:textId="77777777" w:rsidR="00EA78D3" w:rsidRDefault="00EA78D3" w:rsidP="00C82B7F">
            <w:pPr>
              <w:jc w:val="right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 </w:t>
            </w:r>
          </w:p>
        </w:tc>
      </w:tr>
      <w:tr w:rsidR="00EA78D3" w14:paraId="01078223" w14:textId="77777777" w:rsidTr="00EA78D3">
        <w:trPr>
          <w:trHeight w:val="960"/>
        </w:trPr>
        <w:tc>
          <w:tcPr>
            <w:tcW w:w="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181027" w14:textId="77777777" w:rsidR="00EA78D3" w:rsidRDefault="00EA78D3" w:rsidP="00C82B7F">
            <w:pPr>
              <w:jc w:val="center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7</w:t>
            </w:r>
          </w:p>
        </w:tc>
        <w:tc>
          <w:tcPr>
            <w:tcW w:w="19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30A406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Papeles higiénicos usados, servilletas, toallas absorbentes de cocina, pañuelos de papel usados, papeles, cartones y plásticos sucios y otros residuos sólidos no reciclables.</w:t>
            </w:r>
          </w:p>
        </w:tc>
        <w:tc>
          <w:tcPr>
            <w:tcW w:w="1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115DC3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Disposición final en relleno sanitario Normandía a cargo de la empresa adjudicada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46C4AC" w14:textId="77777777" w:rsidR="00EA78D3" w:rsidRDefault="00EA78D3" w:rsidP="00C82B7F">
            <w:pPr>
              <w:jc w:val="right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780,00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F3FB96" w14:textId="77777777" w:rsidR="00EA78D3" w:rsidRDefault="00EA78D3" w:rsidP="00C82B7F">
            <w:pPr>
              <w:jc w:val="right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 </w:t>
            </w:r>
          </w:p>
        </w:tc>
      </w:tr>
      <w:tr w:rsidR="00EA78D3" w14:paraId="17863526" w14:textId="77777777" w:rsidTr="00EA78D3">
        <w:trPr>
          <w:trHeight w:val="480"/>
        </w:trPr>
        <w:tc>
          <w:tcPr>
            <w:tcW w:w="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18279F" w14:textId="77777777" w:rsidR="00EA78D3" w:rsidRDefault="00EA78D3" w:rsidP="00C82B7F">
            <w:pPr>
              <w:jc w:val="center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8</w:t>
            </w:r>
          </w:p>
        </w:tc>
        <w:tc>
          <w:tcPr>
            <w:tcW w:w="19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B4CD5C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Restos/ trozos de metales ferrosos y no ferrosos que no contengan metales pesados</w:t>
            </w:r>
          </w:p>
        </w:tc>
        <w:tc>
          <w:tcPr>
            <w:tcW w:w="1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373C85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 xml:space="preserve">Entrega a intermediarios autorizados por </w:t>
            </w:r>
            <w:r w:rsidR="00B94078">
              <w:rPr>
                <w:rFonts w:ascii="Calibri" w:hAnsi="Calibri"/>
                <w:sz w:val="18"/>
                <w:szCs w:val="18"/>
              </w:rPr>
              <w:t>YPFB TRANSIERRA S.A.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198060" w14:textId="77777777" w:rsidR="00EA78D3" w:rsidRDefault="00EA78D3" w:rsidP="00C82B7F">
            <w:pPr>
              <w:jc w:val="right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240,00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5EB658" w14:textId="77777777" w:rsidR="00EA78D3" w:rsidRDefault="00EA78D3" w:rsidP="00C82B7F">
            <w:pPr>
              <w:jc w:val="right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 </w:t>
            </w:r>
          </w:p>
        </w:tc>
      </w:tr>
      <w:tr w:rsidR="00EA78D3" w14:paraId="2F3DB6F5" w14:textId="77777777" w:rsidTr="00EA78D3">
        <w:trPr>
          <w:trHeight w:val="480"/>
        </w:trPr>
        <w:tc>
          <w:tcPr>
            <w:tcW w:w="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B1AADB" w14:textId="77777777" w:rsidR="00EA78D3" w:rsidRDefault="00EA78D3" w:rsidP="00C82B7F">
            <w:pPr>
              <w:jc w:val="center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9</w:t>
            </w:r>
          </w:p>
        </w:tc>
        <w:tc>
          <w:tcPr>
            <w:tcW w:w="19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F441F0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Restos de material de línea</w:t>
            </w:r>
          </w:p>
        </w:tc>
        <w:tc>
          <w:tcPr>
            <w:tcW w:w="1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927EBC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 xml:space="preserve">Entrega a intermediarios autorizados por </w:t>
            </w:r>
            <w:r w:rsidR="00B94078">
              <w:rPr>
                <w:rFonts w:ascii="Calibri" w:hAnsi="Calibri"/>
                <w:sz w:val="18"/>
                <w:szCs w:val="18"/>
              </w:rPr>
              <w:t>YPFB TRANSIERRA S.A.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14D760" w14:textId="77777777" w:rsidR="00EA78D3" w:rsidRDefault="00EA78D3" w:rsidP="00C82B7F">
            <w:pPr>
              <w:jc w:val="right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960,00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9758FD" w14:textId="77777777" w:rsidR="00EA78D3" w:rsidRDefault="00EA78D3" w:rsidP="00C82B7F">
            <w:pPr>
              <w:jc w:val="right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 </w:t>
            </w:r>
          </w:p>
        </w:tc>
      </w:tr>
      <w:tr w:rsidR="00EA78D3" w14:paraId="3A42A450" w14:textId="77777777" w:rsidTr="00EA78D3">
        <w:trPr>
          <w:trHeight w:val="480"/>
        </w:trPr>
        <w:tc>
          <w:tcPr>
            <w:tcW w:w="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A08EB2" w14:textId="77777777" w:rsidR="00EA78D3" w:rsidRDefault="00EA78D3" w:rsidP="00C82B7F">
            <w:pPr>
              <w:jc w:val="center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10</w:t>
            </w:r>
          </w:p>
        </w:tc>
        <w:tc>
          <w:tcPr>
            <w:tcW w:w="19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8F3D9F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Partes y componentes de aparatos eléctricos y electrónicos que no tengan materiales peligrosos.</w:t>
            </w:r>
          </w:p>
        </w:tc>
        <w:tc>
          <w:tcPr>
            <w:tcW w:w="1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3BD972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 xml:space="preserve">Entrega a intermediarios autorizados por </w:t>
            </w:r>
            <w:r w:rsidR="00B94078">
              <w:rPr>
                <w:rFonts w:ascii="Calibri" w:hAnsi="Calibri"/>
                <w:sz w:val="18"/>
                <w:szCs w:val="18"/>
              </w:rPr>
              <w:t>YPFB TRANSIERRA S.A.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11DEB4" w14:textId="77777777" w:rsidR="00EA78D3" w:rsidRDefault="00EA78D3" w:rsidP="00C82B7F">
            <w:pPr>
              <w:jc w:val="right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840,00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9975A3" w14:textId="77777777" w:rsidR="00EA78D3" w:rsidRDefault="00EA78D3" w:rsidP="00C82B7F">
            <w:pPr>
              <w:jc w:val="right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 </w:t>
            </w:r>
          </w:p>
        </w:tc>
      </w:tr>
      <w:tr w:rsidR="00EA78D3" w14:paraId="4EC651D4" w14:textId="77777777" w:rsidTr="00EA78D3">
        <w:trPr>
          <w:trHeight w:val="720"/>
        </w:trPr>
        <w:tc>
          <w:tcPr>
            <w:tcW w:w="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A67073" w14:textId="77777777" w:rsidR="00EA78D3" w:rsidRDefault="00EA78D3" w:rsidP="00C82B7F">
            <w:pPr>
              <w:jc w:val="center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11</w:t>
            </w:r>
          </w:p>
        </w:tc>
        <w:tc>
          <w:tcPr>
            <w:tcW w:w="19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34A804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Filtros de aire y gas usados</w:t>
            </w:r>
          </w:p>
        </w:tc>
        <w:tc>
          <w:tcPr>
            <w:tcW w:w="1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1EA328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Incineración, en lo posible con recuperación de energía, a cargo de la empresa adjudicada o de terceros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65F932" w14:textId="77777777" w:rsidR="00EA78D3" w:rsidRDefault="00EA78D3" w:rsidP="00C82B7F">
            <w:pPr>
              <w:jc w:val="right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4.130,00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15A776" w14:textId="77777777" w:rsidR="00EA78D3" w:rsidRDefault="00EA78D3" w:rsidP="00C82B7F">
            <w:pPr>
              <w:jc w:val="right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 </w:t>
            </w:r>
          </w:p>
        </w:tc>
      </w:tr>
      <w:tr w:rsidR="00EA78D3" w14:paraId="0F3BE5AA" w14:textId="77777777" w:rsidTr="00EA78D3">
        <w:trPr>
          <w:trHeight w:val="480"/>
        </w:trPr>
        <w:tc>
          <w:tcPr>
            <w:tcW w:w="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3E0483" w14:textId="77777777" w:rsidR="00EA78D3" w:rsidRDefault="00EA78D3" w:rsidP="00C82B7F">
            <w:pPr>
              <w:jc w:val="center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12</w:t>
            </w:r>
          </w:p>
        </w:tc>
        <w:tc>
          <w:tcPr>
            <w:tcW w:w="19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3FEEE7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Restos de material eléctrico</w:t>
            </w:r>
          </w:p>
        </w:tc>
        <w:tc>
          <w:tcPr>
            <w:tcW w:w="1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BD0189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 xml:space="preserve">Entrega a intermediarios autorizados por </w:t>
            </w:r>
            <w:r w:rsidR="00B94078">
              <w:rPr>
                <w:rFonts w:ascii="Calibri" w:hAnsi="Calibri"/>
                <w:sz w:val="18"/>
                <w:szCs w:val="18"/>
              </w:rPr>
              <w:t>YPFB TRANSIERRA S.A.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F0DB01" w14:textId="77777777" w:rsidR="00EA78D3" w:rsidRDefault="00EA78D3" w:rsidP="00C82B7F">
            <w:pPr>
              <w:jc w:val="right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260,00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0EA77B" w14:textId="77777777" w:rsidR="00EA78D3" w:rsidRDefault="00EA78D3" w:rsidP="00C82B7F">
            <w:pPr>
              <w:jc w:val="right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 </w:t>
            </w:r>
          </w:p>
        </w:tc>
      </w:tr>
      <w:tr w:rsidR="00EA78D3" w14:paraId="3929D3C2" w14:textId="77777777" w:rsidTr="00EA78D3">
        <w:trPr>
          <w:trHeight w:val="480"/>
        </w:trPr>
        <w:tc>
          <w:tcPr>
            <w:tcW w:w="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E66548" w14:textId="77777777" w:rsidR="00EA78D3" w:rsidRDefault="00EA78D3" w:rsidP="00C82B7F">
            <w:pPr>
              <w:jc w:val="center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13</w:t>
            </w:r>
          </w:p>
        </w:tc>
        <w:tc>
          <w:tcPr>
            <w:tcW w:w="19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C82950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Material de embalaje descartado (cajas, envoltorios, zunchos)</w:t>
            </w:r>
          </w:p>
        </w:tc>
        <w:tc>
          <w:tcPr>
            <w:tcW w:w="1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E5B7B5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Disposición final en relleno sanitario Normandía a cargo de la empresa adjudicada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C565D5" w14:textId="77777777" w:rsidR="00EA78D3" w:rsidRDefault="00EA78D3" w:rsidP="00C82B7F">
            <w:pPr>
              <w:jc w:val="right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540,00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E0765E" w14:textId="77777777" w:rsidR="00EA78D3" w:rsidRDefault="00EA78D3" w:rsidP="00C82B7F">
            <w:pPr>
              <w:jc w:val="right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 </w:t>
            </w:r>
          </w:p>
        </w:tc>
      </w:tr>
      <w:tr w:rsidR="00EA78D3" w14:paraId="5DF481D8" w14:textId="77777777" w:rsidTr="00EA78D3">
        <w:trPr>
          <w:trHeight w:val="480"/>
        </w:trPr>
        <w:tc>
          <w:tcPr>
            <w:tcW w:w="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AD8AA0" w14:textId="77777777" w:rsidR="00EA78D3" w:rsidRDefault="00EA78D3" w:rsidP="00C82B7F">
            <w:pPr>
              <w:jc w:val="center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14</w:t>
            </w:r>
          </w:p>
        </w:tc>
        <w:tc>
          <w:tcPr>
            <w:tcW w:w="19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ABEB19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Maderas</w:t>
            </w:r>
          </w:p>
        </w:tc>
        <w:tc>
          <w:tcPr>
            <w:tcW w:w="1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670928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Disposición final en relleno sanitario Normandía a cargo de la empresa adjudicada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D70CAA" w14:textId="77777777" w:rsidR="00EA78D3" w:rsidRDefault="00EA78D3" w:rsidP="00C82B7F">
            <w:pPr>
              <w:jc w:val="right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480,00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0D9407" w14:textId="77777777" w:rsidR="00EA78D3" w:rsidRDefault="00EA78D3" w:rsidP="00C82B7F">
            <w:pPr>
              <w:jc w:val="right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 </w:t>
            </w:r>
          </w:p>
        </w:tc>
      </w:tr>
      <w:tr w:rsidR="00EA78D3" w14:paraId="18197E8A" w14:textId="77777777" w:rsidTr="00EA78D3">
        <w:trPr>
          <w:trHeight w:val="480"/>
        </w:trPr>
        <w:tc>
          <w:tcPr>
            <w:tcW w:w="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26293F" w14:textId="77777777" w:rsidR="00EA78D3" w:rsidRDefault="00EA78D3" w:rsidP="00C82B7F">
            <w:pPr>
              <w:jc w:val="center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15</w:t>
            </w:r>
          </w:p>
        </w:tc>
        <w:tc>
          <w:tcPr>
            <w:tcW w:w="19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08FDF9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Restos de electrodos de soldadura</w:t>
            </w:r>
          </w:p>
        </w:tc>
        <w:tc>
          <w:tcPr>
            <w:tcW w:w="1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41A1D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 xml:space="preserve">Entrega a intermediarios autorizados por </w:t>
            </w:r>
            <w:r w:rsidR="00B94078">
              <w:rPr>
                <w:rFonts w:ascii="Calibri" w:hAnsi="Calibri"/>
                <w:sz w:val="18"/>
                <w:szCs w:val="18"/>
              </w:rPr>
              <w:t>YPFB TRANSIERRA S.A.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6AB084" w14:textId="77777777" w:rsidR="00EA78D3" w:rsidRDefault="00EA78D3" w:rsidP="00C82B7F">
            <w:pPr>
              <w:jc w:val="right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120,00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027399" w14:textId="77777777" w:rsidR="00EA78D3" w:rsidRDefault="00EA78D3" w:rsidP="00C82B7F">
            <w:pPr>
              <w:jc w:val="right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 </w:t>
            </w:r>
          </w:p>
        </w:tc>
      </w:tr>
      <w:tr w:rsidR="00EA78D3" w14:paraId="6AF96FEA" w14:textId="77777777" w:rsidTr="00EA78D3">
        <w:trPr>
          <w:trHeight w:val="480"/>
        </w:trPr>
        <w:tc>
          <w:tcPr>
            <w:tcW w:w="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183253" w14:textId="77777777" w:rsidR="00EA78D3" w:rsidRDefault="00EA78D3" w:rsidP="00C82B7F">
            <w:pPr>
              <w:jc w:val="center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16</w:t>
            </w:r>
          </w:p>
        </w:tc>
        <w:tc>
          <w:tcPr>
            <w:tcW w:w="19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4F6ADA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Restos de discos de corte</w:t>
            </w:r>
          </w:p>
        </w:tc>
        <w:tc>
          <w:tcPr>
            <w:tcW w:w="1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C2F8B8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 xml:space="preserve">Entrega a intermediarios autorizados por </w:t>
            </w:r>
            <w:r w:rsidR="00B94078">
              <w:rPr>
                <w:rFonts w:ascii="Calibri" w:hAnsi="Calibri"/>
                <w:sz w:val="18"/>
                <w:szCs w:val="18"/>
              </w:rPr>
              <w:t>YPFB TRANSIERRA S.A.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CCAEA5" w14:textId="77777777" w:rsidR="00EA78D3" w:rsidRDefault="00EA78D3" w:rsidP="00C82B7F">
            <w:pPr>
              <w:jc w:val="right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120,00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54B6E6" w14:textId="77777777" w:rsidR="00EA78D3" w:rsidRDefault="00EA78D3" w:rsidP="00C82B7F">
            <w:pPr>
              <w:jc w:val="right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 </w:t>
            </w:r>
          </w:p>
        </w:tc>
      </w:tr>
      <w:tr w:rsidR="00EA78D3" w14:paraId="0BA861C4" w14:textId="77777777" w:rsidTr="00EA78D3">
        <w:trPr>
          <w:trHeight w:val="480"/>
        </w:trPr>
        <w:tc>
          <w:tcPr>
            <w:tcW w:w="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476674" w14:textId="77777777" w:rsidR="00EA78D3" w:rsidRDefault="00EA78D3" w:rsidP="00C82B7F">
            <w:pPr>
              <w:jc w:val="center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17</w:t>
            </w:r>
          </w:p>
        </w:tc>
        <w:tc>
          <w:tcPr>
            <w:tcW w:w="19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32797D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Cenizas de incineradores</w:t>
            </w:r>
          </w:p>
        </w:tc>
        <w:tc>
          <w:tcPr>
            <w:tcW w:w="1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6B61EF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Disposición final en relleno sanitario Normandía a cargo de la empresa adjudicada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991081" w14:textId="77777777" w:rsidR="00EA78D3" w:rsidRDefault="00EA78D3" w:rsidP="00C82B7F">
            <w:pPr>
              <w:jc w:val="right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0,00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1ACFF2" w14:textId="77777777" w:rsidR="00EA78D3" w:rsidRDefault="00EA78D3" w:rsidP="00C82B7F">
            <w:pPr>
              <w:jc w:val="right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 </w:t>
            </w:r>
          </w:p>
        </w:tc>
      </w:tr>
      <w:tr w:rsidR="00EA78D3" w14:paraId="748B1E27" w14:textId="77777777" w:rsidTr="00EA78D3">
        <w:trPr>
          <w:trHeight w:val="480"/>
        </w:trPr>
        <w:tc>
          <w:tcPr>
            <w:tcW w:w="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BB506D" w14:textId="77777777" w:rsidR="00EA78D3" w:rsidRDefault="00EA78D3" w:rsidP="00C82B7F">
            <w:pPr>
              <w:jc w:val="center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18</w:t>
            </w:r>
          </w:p>
        </w:tc>
        <w:tc>
          <w:tcPr>
            <w:tcW w:w="19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095698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Escombros</w:t>
            </w:r>
          </w:p>
        </w:tc>
        <w:tc>
          <w:tcPr>
            <w:tcW w:w="1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4BB567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Disposición final en relleno sanitario Normandía a cargo de la empresa adjudicada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7ADC07" w14:textId="77777777" w:rsidR="00EA78D3" w:rsidRDefault="00EA78D3" w:rsidP="00C82B7F">
            <w:pPr>
              <w:jc w:val="right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360,00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57C771" w14:textId="77777777" w:rsidR="00EA78D3" w:rsidRDefault="00EA78D3" w:rsidP="00C82B7F">
            <w:pPr>
              <w:jc w:val="right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 </w:t>
            </w:r>
          </w:p>
        </w:tc>
      </w:tr>
      <w:tr w:rsidR="00EA78D3" w14:paraId="77C0E60A" w14:textId="77777777" w:rsidTr="00EA78D3">
        <w:trPr>
          <w:trHeight w:val="480"/>
        </w:trPr>
        <w:tc>
          <w:tcPr>
            <w:tcW w:w="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10B1C9" w14:textId="77777777" w:rsidR="00EA78D3" w:rsidRDefault="00EA78D3" w:rsidP="00C82B7F">
            <w:pPr>
              <w:jc w:val="center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19</w:t>
            </w:r>
          </w:p>
        </w:tc>
        <w:tc>
          <w:tcPr>
            <w:tcW w:w="19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8129FC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Llantas y neumáticos usados de vehículos</w:t>
            </w:r>
          </w:p>
        </w:tc>
        <w:tc>
          <w:tcPr>
            <w:tcW w:w="1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348AB5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 xml:space="preserve">Entrega a intermediarios autorizados por </w:t>
            </w:r>
            <w:r w:rsidR="00B94078">
              <w:rPr>
                <w:rFonts w:ascii="Calibri" w:hAnsi="Calibri"/>
                <w:sz w:val="18"/>
                <w:szCs w:val="18"/>
              </w:rPr>
              <w:t>YPFB TRANSIERRA S.A.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B9F349" w14:textId="77777777" w:rsidR="00EA78D3" w:rsidRDefault="00EA78D3" w:rsidP="00C82B7F">
            <w:pPr>
              <w:jc w:val="right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720,00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B6ED79" w14:textId="77777777" w:rsidR="00EA78D3" w:rsidRDefault="00EA78D3" w:rsidP="00C82B7F">
            <w:pPr>
              <w:jc w:val="right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42,00</w:t>
            </w:r>
          </w:p>
        </w:tc>
      </w:tr>
      <w:tr w:rsidR="00EA78D3" w14:paraId="273D1E87" w14:textId="77777777" w:rsidTr="00EA78D3">
        <w:trPr>
          <w:trHeight w:val="720"/>
        </w:trPr>
        <w:tc>
          <w:tcPr>
            <w:tcW w:w="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45F87B" w14:textId="77777777" w:rsidR="00EA78D3" w:rsidRDefault="00EA78D3" w:rsidP="00C82B7F">
            <w:pPr>
              <w:jc w:val="center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20</w:t>
            </w:r>
          </w:p>
        </w:tc>
        <w:tc>
          <w:tcPr>
            <w:tcW w:w="19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5A616D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Trapos, ropa de trabajo y guantes en desuso no empetrolados</w:t>
            </w:r>
          </w:p>
        </w:tc>
        <w:tc>
          <w:tcPr>
            <w:tcW w:w="1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5844CD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Incineración, en lo posible con recuperación de energía, a cargo de la empresa adjudicada o de terceros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543AC5" w14:textId="77777777" w:rsidR="00EA78D3" w:rsidRDefault="00EA78D3" w:rsidP="00C82B7F">
            <w:pPr>
              <w:jc w:val="right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540,00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5F90A8" w14:textId="77777777" w:rsidR="00EA78D3" w:rsidRDefault="00EA78D3" w:rsidP="00C82B7F">
            <w:pPr>
              <w:jc w:val="right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 </w:t>
            </w:r>
          </w:p>
        </w:tc>
      </w:tr>
      <w:tr w:rsidR="00EA78D3" w14:paraId="132E8628" w14:textId="77777777" w:rsidTr="00EA78D3">
        <w:trPr>
          <w:trHeight w:val="480"/>
        </w:trPr>
        <w:tc>
          <w:tcPr>
            <w:tcW w:w="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C8DBF0" w14:textId="77777777" w:rsidR="00EA78D3" w:rsidRDefault="00EA78D3" w:rsidP="00C82B7F">
            <w:pPr>
              <w:jc w:val="center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21</w:t>
            </w:r>
          </w:p>
        </w:tc>
        <w:tc>
          <w:tcPr>
            <w:tcW w:w="19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AA6E31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Aceites usados provenientes de mantenimientos preventivos</w:t>
            </w:r>
          </w:p>
        </w:tc>
        <w:tc>
          <w:tcPr>
            <w:tcW w:w="1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5205C5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 xml:space="preserve">Entrega a intermediarios autorizados por </w:t>
            </w:r>
            <w:r w:rsidR="00B94078">
              <w:rPr>
                <w:rFonts w:ascii="Calibri" w:hAnsi="Calibri"/>
                <w:sz w:val="18"/>
                <w:szCs w:val="18"/>
              </w:rPr>
              <w:t>YPFB TRANSIERRA S.A.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B44AB4" w14:textId="77777777" w:rsidR="00EA78D3" w:rsidRDefault="00EA78D3" w:rsidP="00C82B7F">
            <w:pPr>
              <w:jc w:val="right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2.520,00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A2CA10" w14:textId="77777777" w:rsidR="00EA78D3" w:rsidRDefault="00EA78D3" w:rsidP="00C82B7F">
            <w:pPr>
              <w:jc w:val="right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14,00</w:t>
            </w:r>
          </w:p>
        </w:tc>
      </w:tr>
      <w:tr w:rsidR="00EA78D3" w14:paraId="125A6905" w14:textId="77777777" w:rsidTr="00EA78D3">
        <w:trPr>
          <w:trHeight w:val="480"/>
        </w:trPr>
        <w:tc>
          <w:tcPr>
            <w:tcW w:w="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DD64CD" w14:textId="77777777" w:rsidR="00EA78D3" w:rsidRDefault="00EA78D3" w:rsidP="00C82B7F">
            <w:pPr>
              <w:jc w:val="center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22</w:t>
            </w:r>
          </w:p>
        </w:tc>
        <w:tc>
          <w:tcPr>
            <w:tcW w:w="19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70F620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Aceites de operación y condensado recuperados en cámaras/tanques/pozos slop</w:t>
            </w:r>
          </w:p>
        </w:tc>
        <w:tc>
          <w:tcPr>
            <w:tcW w:w="1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9EE198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 xml:space="preserve">Entrega a intermediarios autorizados por </w:t>
            </w:r>
            <w:r w:rsidR="00B94078">
              <w:rPr>
                <w:rFonts w:ascii="Calibri" w:hAnsi="Calibri"/>
                <w:sz w:val="18"/>
                <w:szCs w:val="18"/>
              </w:rPr>
              <w:t>YPFB TRANSIERRA S.A.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41785C" w14:textId="77777777" w:rsidR="00EA78D3" w:rsidRDefault="00EA78D3" w:rsidP="00C82B7F">
            <w:pPr>
              <w:jc w:val="right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1.200,00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B329E1" w14:textId="77777777" w:rsidR="00EA78D3" w:rsidRDefault="00EA78D3" w:rsidP="00C82B7F">
            <w:pPr>
              <w:jc w:val="right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7,00</w:t>
            </w:r>
          </w:p>
        </w:tc>
      </w:tr>
      <w:tr w:rsidR="00EA78D3" w14:paraId="6A7F6AA1" w14:textId="77777777" w:rsidTr="00EA78D3">
        <w:trPr>
          <w:trHeight w:val="720"/>
        </w:trPr>
        <w:tc>
          <w:tcPr>
            <w:tcW w:w="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7B94D9" w14:textId="77777777" w:rsidR="00EA78D3" w:rsidRDefault="00EA78D3" w:rsidP="00C82B7F">
            <w:pPr>
              <w:jc w:val="center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23</w:t>
            </w:r>
          </w:p>
        </w:tc>
        <w:tc>
          <w:tcPr>
            <w:tcW w:w="19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0A0CDD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Filtros de aceite usados</w:t>
            </w:r>
          </w:p>
        </w:tc>
        <w:tc>
          <w:tcPr>
            <w:tcW w:w="1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9C77CA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Incineración, en lo posible con recuperación de energía, a cargo de la empresa adjudicada o de terceros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AC63D0" w14:textId="77777777" w:rsidR="00EA78D3" w:rsidRDefault="00EA78D3" w:rsidP="00C82B7F">
            <w:pPr>
              <w:jc w:val="right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770,00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7DFDD3" w14:textId="77777777" w:rsidR="00EA78D3" w:rsidRDefault="00EA78D3" w:rsidP="00C82B7F">
            <w:pPr>
              <w:jc w:val="right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 </w:t>
            </w:r>
          </w:p>
        </w:tc>
      </w:tr>
      <w:tr w:rsidR="00EA78D3" w14:paraId="47D38065" w14:textId="77777777" w:rsidTr="00EA78D3">
        <w:trPr>
          <w:trHeight w:val="480"/>
        </w:trPr>
        <w:tc>
          <w:tcPr>
            <w:tcW w:w="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2AA0AB" w14:textId="77777777" w:rsidR="00EA78D3" w:rsidRDefault="00EA78D3" w:rsidP="00C82B7F">
            <w:pPr>
              <w:jc w:val="center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24</w:t>
            </w:r>
          </w:p>
        </w:tc>
        <w:tc>
          <w:tcPr>
            <w:tcW w:w="19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629577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Suelos impregnados con hidrocarburos</w:t>
            </w:r>
          </w:p>
        </w:tc>
        <w:tc>
          <w:tcPr>
            <w:tcW w:w="1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0CCBCC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 xml:space="preserve">Entrega a intermediarios autorizados por </w:t>
            </w:r>
            <w:r w:rsidR="00B94078">
              <w:rPr>
                <w:rFonts w:ascii="Calibri" w:hAnsi="Calibri"/>
                <w:sz w:val="18"/>
                <w:szCs w:val="18"/>
              </w:rPr>
              <w:t>YPFB TRANSIERRA S.A.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F33B95" w14:textId="77777777" w:rsidR="00EA78D3" w:rsidRDefault="00EA78D3" w:rsidP="00C82B7F">
            <w:pPr>
              <w:jc w:val="right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140,00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41A13D" w14:textId="77777777" w:rsidR="00EA78D3" w:rsidRDefault="00EA78D3" w:rsidP="00C82B7F">
            <w:pPr>
              <w:jc w:val="right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 </w:t>
            </w:r>
          </w:p>
        </w:tc>
      </w:tr>
      <w:tr w:rsidR="00EA78D3" w14:paraId="0840165F" w14:textId="77777777" w:rsidTr="00EA78D3">
        <w:trPr>
          <w:trHeight w:val="720"/>
        </w:trPr>
        <w:tc>
          <w:tcPr>
            <w:tcW w:w="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F1775D" w14:textId="77777777" w:rsidR="00EA78D3" w:rsidRDefault="00EA78D3" w:rsidP="00C82B7F">
            <w:pPr>
              <w:jc w:val="center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lastRenderedPageBreak/>
              <w:t>25</w:t>
            </w:r>
          </w:p>
        </w:tc>
        <w:tc>
          <w:tcPr>
            <w:tcW w:w="19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7CE801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Trapos, paños, ropa de trabajo y guantes en desuso impregnados con hidrocarburos</w:t>
            </w:r>
          </w:p>
        </w:tc>
        <w:tc>
          <w:tcPr>
            <w:tcW w:w="1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DD3133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Incineración, en lo posible con recuperación de energía, a cargo de la empresa adjudicada o de terceros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B54C45" w14:textId="77777777" w:rsidR="00EA78D3" w:rsidRDefault="00EA78D3" w:rsidP="00C82B7F">
            <w:pPr>
              <w:jc w:val="right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770,00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3BA545" w14:textId="77777777" w:rsidR="00EA78D3" w:rsidRDefault="00EA78D3" w:rsidP="00C82B7F">
            <w:pPr>
              <w:jc w:val="right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 </w:t>
            </w:r>
          </w:p>
        </w:tc>
      </w:tr>
      <w:tr w:rsidR="00EA78D3" w14:paraId="08B21FFD" w14:textId="77777777" w:rsidTr="00EA78D3">
        <w:trPr>
          <w:trHeight w:val="480"/>
        </w:trPr>
        <w:tc>
          <w:tcPr>
            <w:tcW w:w="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A6E6DF" w14:textId="77777777" w:rsidR="00EA78D3" w:rsidRDefault="00EA78D3" w:rsidP="00C82B7F">
            <w:pPr>
              <w:jc w:val="center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26</w:t>
            </w:r>
          </w:p>
        </w:tc>
        <w:tc>
          <w:tcPr>
            <w:tcW w:w="19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F3C0DF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Tambores vacíos de aceite lubricante</w:t>
            </w:r>
          </w:p>
        </w:tc>
        <w:tc>
          <w:tcPr>
            <w:tcW w:w="1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3AE5E7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 xml:space="preserve">Entrega a intermediarios autorizados por </w:t>
            </w:r>
            <w:r w:rsidR="00B94078">
              <w:rPr>
                <w:rFonts w:ascii="Calibri" w:hAnsi="Calibri"/>
                <w:sz w:val="18"/>
                <w:szCs w:val="18"/>
              </w:rPr>
              <w:t>YPFB TRANSIERRA S.A.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92C648" w14:textId="77777777" w:rsidR="00EA78D3" w:rsidRDefault="00EA78D3" w:rsidP="00C82B7F">
            <w:pPr>
              <w:jc w:val="right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720,00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CD7944" w14:textId="77777777" w:rsidR="00EA78D3" w:rsidRDefault="00EA78D3" w:rsidP="00C82B7F">
            <w:pPr>
              <w:jc w:val="right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48,00</w:t>
            </w:r>
          </w:p>
        </w:tc>
      </w:tr>
      <w:tr w:rsidR="00EA78D3" w14:paraId="486C5997" w14:textId="77777777" w:rsidTr="00EA78D3">
        <w:trPr>
          <w:trHeight w:val="480"/>
        </w:trPr>
        <w:tc>
          <w:tcPr>
            <w:tcW w:w="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81F12C" w14:textId="77777777" w:rsidR="00EA78D3" w:rsidRDefault="00EA78D3" w:rsidP="00C82B7F">
            <w:pPr>
              <w:jc w:val="center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27</w:t>
            </w:r>
          </w:p>
        </w:tc>
        <w:tc>
          <w:tcPr>
            <w:tcW w:w="19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0DEAAA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Lodos impregnados con hidrocarburos</w:t>
            </w:r>
          </w:p>
        </w:tc>
        <w:tc>
          <w:tcPr>
            <w:tcW w:w="1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F0791D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 xml:space="preserve">Entrega a intermediarios autorizados por </w:t>
            </w:r>
            <w:r w:rsidR="00B94078">
              <w:rPr>
                <w:rFonts w:ascii="Calibri" w:hAnsi="Calibri"/>
                <w:sz w:val="18"/>
                <w:szCs w:val="18"/>
              </w:rPr>
              <w:t>YPFB TRANSIERRA S.A.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632307" w14:textId="77777777" w:rsidR="00EA78D3" w:rsidRDefault="00EA78D3" w:rsidP="00C82B7F">
            <w:pPr>
              <w:jc w:val="right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240,00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43A70D" w14:textId="77777777" w:rsidR="00EA78D3" w:rsidRDefault="00EA78D3" w:rsidP="00C82B7F">
            <w:pPr>
              <w:jc w:val="right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 </w:t>
            </w:r>
          </w:p>
        </w:tc>
      </w:tr>
      <w:tr w:rsidR="00EA78D3" w14:paraId="5E86319E" w14:textId="77777777" w:rsidTr="00EA78D3">
        <w:trPr>
          <w:trHeight w:val="960"/>
        </w:trPr>
        <w:tc>
          <w:tcPr>
            <w:tcW w:w="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B5D4B6" w14:textId="77777777" w:rsidR="00EA78D3" w:rsidRDefault="00EA78D3" w:rsidP="00C82B7F">
            <w:pPr>
              <w:jc w:val="center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28</w:t>
            </w:r>
          </w:p>
        </w:tc>
        <w:tc>
          <w:tcPr>
            <w:tcW w:w="19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AE48AB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Recipientes de aerosoles</w:t>
            </w:r>
          </w:p>
        </w:tc>
        <w:tc>
          <w:tcPr>
            <w:tcW w:w="1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26C062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 xml:space="preserve">Despresurización a cargo de la empresa adjudicada o de terceros y entrega a intermediarios autorizados por </w:t>
            </w:r>
            <w:r w:rsidR="00B94078">
              <w:rPr>
                <w:rFonts w:ascii="Calibri" w:hAnsi="Calibri"/>
                <w:sz w:val="18"/>
                <w:szCs w:val="18"/>
              </w:rPr>
              <w:t>YPFB TRANSIERRA S.A.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AF379C" w14:textId="77777777" w:rsidR="00EA78D3" w:rsidRDefault="00EA78D3" w:rsidP="00C82B7F">
            <w:pPr>
              <w:jc w:val="right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90,00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F52481" w14:textId="77777777" w:rsidR="00EA78D3" w:rsidRDefault="00EA78D3" w:rsidP="00C82B7F">
            <w:pPr>
              <w:jc w:val="right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1.220,00</w:t>
            </w:r>
          </w:p>
        </w:tc>
      </w:tr>
      <w:tr w:rsidR="00EA78D3" w14:paraId="762AA8C1" w14:textId="77777777" w:rsidTr="00EA78D3">
        <w:trPr>
          <w:trHeight w:val="480"/>
        </w:trPr>
        <w:tc>
          <w:tcPr>
            <w:tcW w:w="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2A628C" w14:textId="77777777" w:rsidR="00EA78D3" w:rsidRDefault="00EA78D3" w:rsidP="00C82B7F">
            <w:pPr>
              <w:jc w:val="center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29</w:t>
            </w:r>
          </w:p>
        </w:tc>
        <w:tc>
          <w:tcPr>
            <w:tcW w:w="19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138122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Recipientes de plaguicidas</w:t>
            </w:r>
          </w:p>
        </w:tc>
        <w:tc>
          <w:tcPr>
            <w:tcW w:w="1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4DBAE3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 xml:space="preserve">Entrega a intermediarios autorizados por </w:t>
            </w:r>
            <w:r w:rsidR="00B94078">
              <w:rPr>
                <w:rFonts w:ascii="Calibri" w:hAnsi="Calibri"/>
                <w:sz w:val="18"/>
                <w:szCs w:val="18"/>
              </w:rPr>
              <w:t>YPFB TRANSIERRA S.A.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075F84" w14:textId="77777777" w:rsidR="00EA78D3" w:rsidRDefault="00EA78D3" w:rsidP="00C82B7F">
            <w:pPr>
              <w:jc w:val="right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160,00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E84EFB" w14:textId="77777777" w:rsidR="00EA78D3" w:rsidRDefault="00EA78D3" w:rsidP="00C82B7F">
            <w:pPr>
              <w:jc w:val="right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1.600,00 </w:t>
            </w:r>
          </w:p>
        </w:tc>
      </w:tr>
      <w:tr w:rsidR="00EA78D3" w14:paraId="22BA51D0" w14:textId="77777777" w:rsidTr="00EA78D3">
        <w:trPr>
          <w:trHeight w:val="480"/>
        </w:trPr>
        <w:tc>
          <w:tcPr>
            <w:tcW w:w="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98EF72" w14:textId="77777777" w:rsidR="00EA78D3" w:rsidRDefault="00EA78D3" w:rsidP="00C82B7F">
            <w:pPr>
              <w:jc w:val="center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30</w:t>
            </w:r>
          </w:p>
        </w:tc>
        <w:tc>
          <w:tcPr>
            <w:tcW w:w="19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26C1A7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Recipientes de pinturas</w:t>
            </w:r>
          </w:p>
        </w:tc>
        <w:tc>
          <w:tcPr>
            <w:tcW w:w="1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E00A52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 xml:space="preserve">Entrega a intermediarios autorizados por </w:t>
            </w:r>
            <w:r w:rsidR="00B94078">
              <w:rPr>
                <w:rFonts w:ascii="Calibri" w:hAnsi="Calibri"/>
                <w:sz w:val="18"/>
                <w:szCs w:val="18"/>
              </w:rPr>
              <w:t>YPFB TRANSIERRA S.A.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F8BFC8" w14:textId="77777777" w:rsidR="00EA78D3" w:rsidRDefault="00EA78D3" w:rsidP="00C82B7F">
            <w:pPr>
              <w:jc w:val="right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430,00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E24D40" w14:textId="77777777" w:rsidR="00EA78D3" w:rsidRDefault="00EA78D3" w:rsidP="00C82B7F">
            <w:pPr>
              <w:jc w:val="right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 </w:t>
            </w:r>
          </w:p>
        </w:tc>
      </w:tr>
      <w:tr w:rsidR="00EA78D3" w14:paraId="31ECC252" w14:textId="77777777" w:rsidTr="00EA78D3">
        <w:trPr>
          <w:trHeight w:val="480"/>
        </w:trPr>
        <w:tc>
          <w:tcPr>
            <w:tcW w:w="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E16FED" w14:textId="77777777" w:rsidR="00EA78D3" w:rsidRDefault="00EA78D3" w:rsidP="00C82B7F">
            <w:pPr>
              <w:jc w:val="center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31</w:t>
            </w:r>
          </w:p>
        </w:tc>
        <w:tc>
          <w:tcPr>
            <w:tcW w:w="19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8FCF5C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Contenedores/tambores de productos químicos</w:t>
            </w:r>
          </w:p>
        </w:tc>
        <w:tc>
          <w:tcPr>
            <w:tcW w:w="1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12C459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 xml:space="preserve">Entrega a intermediarios autorizados por </w:t>
            </w:r>
            <w:r w:rsidR="00B94078">
              <w:rPr>
                <w:rFonts w:ascii="Calibri" w:hAnsi="Calibri"/>
                <w:sz w:val="18"/>
                <w:szCs w:val="18"/>
              </w:rPr>
              <w:t>YPFB TRANSIERRA S.A.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0398ED" w14:textId="77777777" w:rsidR="00EA78D3" w:rsidRDefault="00EA78D3" w:rsidP="00C82B7F">
            <w:pPr>
              <w:jc w:val="right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240,00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0E62B0" w14:textId="77777777" w:rsidR="00EA78D3" w:rsidRDefault="00EA78D3" w:rsidP="00C82B7F">
            <w:pPr>
              <w:jc w:val="right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 </w:t>
            </w:r>
          </w:p>
        </w:tc>
      </w:tr>
      <w:tr w:rsidR="00EA78D3" w14:paraId="0C8582B2" w14:textId="77777777" w:rsidTr="00EA78D3">
        <w:trPr>
          <w:trHeight w:val="480"/>
        </w:trPr>
        <w:tc>
          <w:tcPr>
            <w:tcW w:w="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E78919" w14:textId="77777777" w:rsidR="00EA78D3" w:rsidRDefault="00EA78D3" w:rsidP="00C82B7F">
            <w:pPr>
              <w:jc w:val="center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32</w:t>
            </w:r>
          </w:p>
        </w:tc>
        <w:tc>
          <w:tcPr>
            <w:tcW w:w="19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835E98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Restos/ trozos de metales ferrosos y no ferrosos que contengan metales pesados</w:t>
            </w:r>
          </w:p>
        </w:tc>
        <w:tc>
          <w:tcPr>
            <w:tcW w:w="1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D0D73E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 xml:space="preserve">Entrega a intermediarios autorizados por </w:t>
            </w:r>
            <w:r w:rsidR="00B94078">
              <w:rPr>
                <w:rFonts w:ascii="Calibri" w:hAnsi="Calibri"/>
                <w:sz w:val="18"/>
                <w:szCs w:val="18"/>
              </w:rPr>
              <w:t>YPFB TRANSIERRA S.A.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DE4030" w14:textId="77777777" w:rsidR="00EA78D3" w:rsidRDefault="00EA78D3" w:rsidP="00C82B7F">
            <w:pPr>
              <w:jc w:val="right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240,00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51430A" w14:textId="77777777" w:rsidR="00EA78D3" w:rsidRDefault="00EA78D3" w:rsidP="00C82B7F">
            <w:pPr>
              <w:jc w:val="right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 </w:t>
            </w:r>
          </w:p>
        </w:tc>
      </w:tr>
      <w:tr w:rsidR="00EA78D3" w14:paraId="6332962B" w14:textId="77777777" w:rsidTr="00EA78D3">
        <w:trPr>
          <w:trHeight w:val="480"/>
        </w:trPr>
        <w:tc>
          <w:tcPr>
            <w:tcW w:w="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F392A5" w14:textId="77777777" w:rsidR="00EA78D3" w:rsidRDefault="00EA78D3" w:rsidP="00C82B7F">
            <w:pPr>
              <w:jc w:val="center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33</w:t>
            </w:r>
          </w:p>
        </w:tc>
        <w:tc>
          <w:tcPr>
            <w:tcW w:w="19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4DB5AF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Restos de productos químicos orgánicos e inorgánicos</w:t>
            </w:r>
          </w:p>
        </w:tc>
        <w:tc>
          <w:tcPr>
            <w:tcW w:w="1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3FCA39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 xml:space="preserve">Entrega a intermediarios autorizados por </w:t>
            </w:r>
            <w:r w:rsidR="00B94078">
              <w:rPr>
                <w:rFonts w:ascii="Calibri" w:hAnsi="Calibri"/>
                <w:sz w:val="18"/>
                <w:szCs w:val="18"/>
              </w:rPr>
              <w:t>YPFB TRANSIERRA S.A.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3DC9C4" w14:textId="77777777" w:rsidR="00EA78D3" w:rsidRDefault="00EA78D3" w:rsidP="00C82B7F">
            <w:pPr>
              <w:jc w:val="right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120,00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7254F8" w14:textId="77777777" w:rsidR="00EA78D3" w:rsidRDefault="00EA78D3" w:rsidP="00C82B7F">
            <w:pPr>
              <w:jc w:val="right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 </w:t>
            </w:r>
          </w:p>
        </w:tc>
      </w:tr>
      <w:tr w:rsidR="00EA78D3" w14:paraId="3355CF96" w14:textId="77777777" w:rsidTr="00EA78D3">
        <w:trPr>
          <w:trHeight w:val="480"/>
        </w:trPr>
        <w:tc>
          <w:tcPr>
            <w:tcW w:w="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B7D4ED" w14:textId="77777777" w:rsidR="00EA78D3" w:rsidRDefault="00EA78D3" w:rsidP="00C82B7F">
            <w:pPr>
              <w:jc w:val="center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34</w:t>
            </w:r>
          </w:p>
        </w:tc>
        <w:tc>
          <w:tcPr>
            <w:tcW w:w="19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7051C0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Materiales que contienen asbesto</w:t>
            </w:r>
          </w:p>
        </w:tc>
        <w:tc>
          <w:tcPr>
            <w:tcW w:w="1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FD21CB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 xml:space="preserve">Entrega a intermediarios autorizados por </w:t>
            </w:r>
            <w:r w:rsidR="00B94078">
              <w:rPr>
                <w:rFonts w:ascii="Calibri" w:hAnsi="Calibri"/>
                <w:sz w:val="18"/>
                <w:szCs w:val="18"/>
              </w:rPr>
              <w:t>YPFB TRANSIERRA S.A.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064A14" w14:textId="77777777" w:rsidR="00EA78D3" w:rsidRDefault="00EA78D3" w:rsidP="00C82B7F">
            <w:pPr>
              <w:jc w:val="right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120,00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54B94F" w14:textId="77777777" w:rsidR="00EA78D3" w:rsidRDefault="00EA78D3" w:rsidP="00C82B7F">
            <w:pPr>
              <w:jc w:val="right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 </w:t>
            </w:r>
          </w:p>
        </w:tc>
      </w:tr>
      <w:tr w:rsidR="00EA78D3" w14:paraId="53A8A577" w14:textId="77777777" w:rsidTr="00EA78D3">
        <w:trPr>
          <w:trHeight w:val="480"/>
        </w:trPr>
        <w:tc>
          <w:tcPr>
            <w:tcW w:w="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0976B2" w14:textId="77777777" w:rsidR="00EA78D3" w:rsidRDefault="00EA78D3" w:rsidP="00C82B7F">
            <w:pPr>
              <w:jc w:val="center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35</w:t>
            </w:r>
          </w:p>
        </w:tc>
        <w:tc>
          <w:tcPr>
            <w:tcW w:w="19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1B7643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 xml:space="preserve">Aceites dieléctricos contaminados con </w:t>
            </w:r>
            <w:proofErr w:type="spellStart"/>
            <w:r>
              <w:rPr>
                <w:rFonts w:ascii="Calibri" w:hAnsi="Calibri"/>
                <w:sz w:val="18"/>
                <w:szCs w:val="18"/>
              </w:rPr>
              <w:t>PCBs</w:t>
            </w:r>
            <w:proofErr w:type="spellEnd"/>
          </w:p>
        </w:tc>
        <w:tc>
          <w:tcPr>
            <w:tcW w:w="1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94BBE2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 xml:space="preserve">Entrega a intermediarios autorizados por </w:t>
            </w:r>
            <w:r w:rsidR="00B94078">
              <w:rPr>
                <w:rFonts w:ascii="Calibri" w:hAnsi="Calibri"/>
                <w:sz w:val="18"/>
                <w:szCs w:val="18"/>
              </w:rPr>
              <w:t>YPFB TRANSIERRA S.A.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F8BB3E" w14:textId="77777777" w:rsidR="00EA78D3" w:rsidRDefault="00EA78D3" w:rsidP="00C82B7F">
            <w:pPr>
              <w:jc w:val="right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120,00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343A2D" w14:textId="77777777" w:rsidR="00EA78D3" w:rsidRDefault="00EA78D3" w:rsidP="00C82B7F">
            <w:pPr>
              <w:jc w:val="right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 </w:t>
            </w:r>
          </w:p>
        </w:tc>
      </w:tr>
      <w:tr w:rsidR="00EA78D3" w14:paraId="42675D34" w14:textId="77777777" w:rsidTr="00EA78D3">
        <w:trPr>
          <w:trHeight w:val="480"/>
        </w:trPr>
        <w:tc>
          <w:tcPr>
            <w:tcW w:w="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E0AD43" w14:textId="77777777" w:rsidR="00EA78D3" w:rsidRDefault="00EA78D3" w:rsidP="00C82B7F">
            <w:pPr>
              <w:jc w:val="center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36</w:t>
            </w:r>
          </w:p>
        </w:tc>
        <w:tc>
          <w:tcPr>
            <w:tcW w:w="19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638D73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Pilas y micro baterías para relojes, linternas, teléfonos celulares y otros equipos</w:t>
            </w:r>
          </w:p>
        </w:tc>
        <w:tc>
          <w:tcPr>
            <w:tcW w:w="1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3651C3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 xml:space="preserve">Entrega a intermediarios autorizados por </w:t>
            </w:r>
            <w:r w:rsidR="00B94078">
              <w:rPr>
                <w:rFonts w:ascii="Calibri" w:hAnsi="Calibri"/>
                <w:sz w:val="18"/>
                <w:szCs w:val="18"/>
              </w:rPr>
              <w:t>YPFB TRANSIERRA S.A.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EB8FA4" w14:textId="77777777" w:rsidR="00EA78D3" w:rsidRDefault="00EA78D3" w:rsidP="00C82B7F">
            <w:pPr>
              <w:jc w:val="right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140,00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F24C56" w14:textId="77777777" w:rsidR="00EA78D3" w:rsidRDefault="00EA78D3" w:rsidP="00C82B7F">
            <w:pPr>
              <w:jc w:val="right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 </w:t>
            </w:r>
          </w:p>
        </w:tc>
      </w:tr>
      <w:tr w:rsidR="00EA78D3" w14:paraId="15AFD39C" w14:textId="77777777" w:rsidTr="00EA78D3">
        <w:trPr>
          <w:trHeight w:val="480"/>
        </w:trPr>
        <w:tc>
          <w:tcPr>
            <w:tcW w:w="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6F6531" w14:textId="77777777" w:rsidR="00EA78D3" w:rsidRDefault="00EA78D3" w:rsidP="00C82B7F">
            <w:pPr>
              <w:jc w:val="center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37</w:t>
            </w:r>
          </w:p>
        </w:tc>
        <w:tc>
          <w:tcPr>
            <w:tcW w:w="19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89BF59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Baterías de vehículos (plomo-ácido) y de UPS (plomo y aleaciones)</w:t>
            </w:r>
          </w:p>
        </w:tc>
        <w:tc>
          <w:tcPr>
            <w:tcW w:w="1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7E9C29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 xml:space="preserve">Entrega a intermediarios autorizados por </w:t>
            </w:r>
            <w:r w:rsidR="00B94078">
              <w:rPr>
                <w:rFonts w:ascii="Calibri" w:hAnsi="Calibri"/>
                <w:sz w:val="18"/>
                <w:szCs w:val="18"/>
              </w:rPr>
              <w:t>YPFB TRANSIERRA S.A.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39C122" w14:textId="77777777" w:rsidR="00EA78D3" w:rsidRDefault="00EA78D3" w:rsidP="00C82B7F">
            <w:pPr>
              <w:jc w:val="right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540,00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B33974" w14:textId="77777777" w:rsidR="00EA78D3" w:rsidRDefault="00EA78D3" w:rsidP="00C82B7F">
            <w:pPr>
              <w:jc w:val="right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18,00</w:t>
            </w:r>
          </w:p>
        </w:tc>
      </w:tr>
      <w:tr w:rsidR="00EA78D3" w14:paraId="7C6E4435" w14:textId="77777777" w:rsidTr="00EA78D3">
        <w:trPr>
          <w:trHeight w:val="480"/>
        </w:trPr>
        <w:tc>
          <w:tcPr>
            <w:tcW w:w="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55D18E" w14:textId="77777777" w:rsidR="00EA78D3" w:rsidRDefault="00EA78D3" w:rsidP="00C82B7F">
            <w:pPr>
              <w:jc w:val="center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38</w:t>
            </w:r>
          </w:p>
        </w:tc>
        <w:tc>
          <w:tcPr>
            <w:tcW w:w="19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54EBD0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Lámparas y tubos fluorescentes</w:t>
            </w:r>
          </w:p>
        </w:tc>
        <w:tc>
          <w:tcPr>
            <w:tcW w:w="1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E73906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Destrucción controlada a cargo de la empresa adjudicada o de terceros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833FF9" w14:textId="77777777" w:rsidR="00EA78D3" w:rsidRDefault="00EA78D3" w:rsidP="00C82B7F">
            <w:pPr>
              <w:jc w:val="right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90,00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39EE0D" w14:textId="77777777" w:rsidR="00EA78D3" w:rsidRDefault="00EA78D3" w:rsidP="00C82B7F">
            <w:pPr>
              <w:jc w:val="right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300,00</w:t>
            </w:r>
          </w:p>
        </w:tc>
      </w:tr>
      <w:tr w:rsidR="00EA78D3" w14:paraId="51450BB5" w14:textId="77777777" w:rsidTr="00EA78D3">
        <w:trPr>
          <w:trHeight w:val="480"/>
        </w:trPr>
        <w:tc>
          <w:tcPr>
            <w:tcW w:w="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3B9D24" w14:textId="77777777" w:rsidR="00EA78D3" w:rsidRDefault="00EA78D3" w:rsidP="00C82B7F">
            <w:pPr>
              <w:jc w:val="center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39</w:t>
            </w:r>
          </w:p>
        </w:tc>
        <w:tc>
          <w:tcPr>
            <w:tcW w:w="19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83987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Cartuchos de tinta y tóner para impresoras</w:t>
            </w:r>
          </w:p>
        </w:tc>
        <w:tc>
          <w:tcPr>
            <w:tcW w:w="1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93ECDF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 xml:space="preserve">Entrega a intermediarios autorizados por </w:t>
            </w:r>
            <w:r w:rsidR="00B94078">
              <w:rPr>
                <w:rFonts w:ascii="Calibri" w:hAnsi="Calibri"/>
                <w:sz w:val="18"/>
                <w:szCs w:val="18"/>
              </w:rPr>
              <w:t>YPFB TRANSIERRA S.A.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F31861" w14:textId="77777777" w:rsidR="00EA78D3" w:rsidRDefault="00EA78D3" w:rsidP="00C82B7F">
            <w:pPr>
              <w:jc w:val="right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130,00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FB1443" w14:textId="77777777" w:rsidR="00EA78D3" w:rsidRDefault="00EA78D3" w:rsidP="00C82B7F">
            <w:pPr>
              <w:jc w:val="right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65,00</w:t>
            </w:r>
          </w:p>
        </w:tc>
      </w:tr>
      <w:tr w:rsidR="00EA78D3" w14:paraId="21521A0C" w14:textId="77777777" w:rsidTr="00EA78D3">
        <w:trPr>
          <w:trHeight w:val="480"/>
        </w:trPr>
        <w:tc>
          <w:tcPr>
            <w:tcW w:w="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DEEF86" w14:textId="77777777" w:rsidR="00EA78D3" w:rsidRDefault="00EA78D3" w:rsidP="00C82B7F">
            <w:pPr>
              <w:jc w:val="center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40</w:t>
            </w:r>
          </w:p>
        </w:tc>
        <w:tc>
          <w:tcPr>
            <w:tcW w:w="19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97E08A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Partes y componentes de aparatos eléctricos y electrónicos que contengan materiales peligrosos</w:t>
            </w:r>
          </w:p>
        </w:tc>
        <w:tc>
          <w:tcPr>
            <w:tcW w:w="1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8DE772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 xml:space="preserve">Entrega a intermediarios autorizados por </w:t>
            </w:r>
            <w:r w:rsidR="00B94078">
              <w:rPr>
                <w:rFonts w:ascii="Calibri" w:hAnsi="Calibri"/>
                <w:sz w:val="18"/>
                <w:szCs w:val="18"/>
              </w:rPr>
              <w:t>YPFB TRANSIERRA S.A.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F4EE08" w14:textId="77777777" w:rsidR="00EA78D3" w:rsidRDefault="00EA78D3" w:rsidP="00C82B7F">
            <w:pPr>
              <w:jc w:val="right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780,00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5C9F24" w14:textId="77777777" w:rsidR="00EA78D3" w:rsidRDefault="00EA78D3" w:rsidP="00C82B7F">
            <w:pPr>
              <w:jc w:val="right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 </w:t>
            </w:r>
          </w:p>
        </w:tc>
      </w:tr>
      <w:tr w:rsidR="00EA78D3" w14:paraId="2194D9EF" w14:textId="77777777" w:rsidTr="00EA78D3">
        <w:trPr>
          <w:trHeight w:val="480"/>
        </w:trPr>
        <w:tc>
          <w:tcPr>
            <w:tcW w:w="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BDFC66" w14:textId="77777777" w:rsidR="00EA78D3" w:rsidRDefault="00EA78D3" w:rsidP="00C82B7F">
            <w:pPr>
              <w:jc w:val="center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41</w:t>
            </w:r>
          </w:p>
        </w:tc>
        <w:tc>
          <w:tcPr>
            <w:tcW w:w="19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8BE2E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Residuos de laboratorios</w:t>
            </w:r>
          </w:p>
        </w:tc>
        <w:tc>
          <w:tcPr>
            <w:tcW w:w="1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F4BE7B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 xml:space="preserve">Entrega a intermediarios autorizados por </w:t>
            </w:r>
            <w:r w:rsidR="00B94078">
              <w:rPr>
                <w:rFonts w:ascii="Calibri" w:hAnsi="Calibri"/>
                <w:sz w:val="18"/>
                <w:szCs w:val="18"/>
              </w:rPr>
              <w:t>YPFB TRANSIERRA S.A.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3C515E" w14:textId="77777777" w:rsidR="00EA78D3" w:rsidRDefault="00EA78D3" w:rsidP="00C82B7F">
            <w:pPr>
              <w:jc w:val="right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20,00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0A776F" w14:textId="77777777" w:rsidR="00EA78D3" w:rsidRDefault="00EA78D3" w:rsidP="00C82B7F">
            <w:pPr>
              <w:jc w:val="right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 </w:t>
            </w:r>
          </w:p>
        </w:tc>
      </w:tr>
      <w:tr w:rsidR="00EA78D3" w14:paraId="46FF95EC" w14:textId="77777777" w:rsidTr="00EA78D3">
        <w:trPr>
          <w:trHeight w:val="960"/>
        </w:trPr>
        <w:tc>
          <w:tcPr>
            <w:tcW w:w="1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795BFF" w14:textId="77777777" w:rsidR="00EA78D3" w:rsidRDefault="00EA78D3" w:rsidP="00C82B7F">
            <w:pPr>
              <w:jc w:val="center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42</w:t>
            </w:r>
          </w:p>
        </w:tc>
        <w:tc>
          <w:tcPr>
            <w:tcW w:w="19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CB2BFD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Envases de medicamentos y medicamentos vencidos; materiales de curaciones (vendajes, compresas, guantes); materiales punzantes y cortantes (jeringas, agujas, ampollas de vidrio)</w:t>
            </w:r>
          </w:p>
        </w:tc>
        <w:tc>
          <w:tcPr>
            <w:tcW w:w="17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636766" w14:textId="77777777" w:rsidR="00EA78D3" w:rsidRDefault="00EA78D3" w:rsidP="00C82B7F">
            <w:pPr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Disposición final en celdas de seguridad de Normandía a cargo de la empresa adjudicada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826967" w14:textId="77777777" w:rsidR="00EA78D3" w:rsidRDefault="00EA78D3" w:rsidP="00C82B7F">
            <w:pPr>
              <w:jc w:val="right"/>
              <w:rPr>
                <w:rFonts w:ascii="Calibri" w:hAnsi="Calibri"/>
                <w:sz w:val="20"/>
                <w:szCs w:val="20"/>
              </w:rPr>
            </w:pPr>
            <w:r>
              <w:rPr>
                <w:rFonts w:ascii="Calibri" w:hAnsi="Calibri"/>
                <w:sz w:val="20"/>
                <w:szCs w:val="20"/>
              </w:rPr>
              <w:t>40,00</w:t>
            </w:r>
          </w:p>
        </w:tc>
        <w:tc>
          <w:tcPr>
            <w:tcW w:w="5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127AD9" w14:textId="77777777" w:rsidR="00EA78D3" w:rsidRDefault="00EA78D3" w:rsidP="00C82B7F">
            <w:pPr>
              <w:jc w:val="right"/>
              <w:rPr>
                <w:rFonts w:ascii="Calibri" w:hAnsi="Calibri"/>
                <w:sz w:val="18"/>
                <w:szCs w:val="18"/>
              </w:rPr>
            </w:pPr>
            <w:r>
              <w:rPr>
                <w:rFonts w:ascii="Calibri" w:hAnsi="Calibri"/>
                <w:sz w:val="18"/>
                <w:szCs w:val="18"/>
              </w:rPr>
              <w:t> </w:t>
            </w:r>
          </w:p>
        </w:tc>
      </w:tr>
    </w:tbl>
    <w:p w14:paraId="56275653" w14:textId="45149AE9" w:rsidR="00960D5C" w:rsidRDefault="00960D5C" w:rsidP="00C82B7F">
      <w:pPr>
        <w:rPr>
          <w:rFonts w:asciiTheme="minorHAnsi" w:hAnsiTheme="minorHAnsi" w:cs="Arial"/>
          <w:szCs w:val="22"/>
        </w:rPr>
      </w:pPr>
    </w:p>
    <w:p w14:paraId="4287BCB4" w14:textId="62DD28AE" w:rsidR="00656CE0" w:rsidRDefault="00656CE0" w:rsidP="00C82B7F">
      <w:pPr>
        <w:rPr>
          <w:rFonts w:asciiTheme="minorHAnsi" w:hAnsiTheme="minorHAnsi" w:cs="Arial"/>
          <w:szCs w:val="22"/>
        </w:rPr>
      </w:pPr>
    </w:p>
    <w:p w14:paraId="596E877B" w14:textId="7829FBF2" w:rsidR="00656CE0" w:rsidRDefault="00656CE0" w:rsidP="00C82B7F">
      <w:pPr>
        <w:rPr>
          <w:rFonts w:asciiTheme="minorHAnsi" w:hAnsiTheme="minorHAnsi" w:cs="Arial"/>
          <w:szCs w:val="22"/>
        </w:rPr>
      </w:pPr>
    </w:p>
    <w:p w14:paraId="01677398" w14:textId="43B4D7FA" w:rsidR="004221EB" w:rsidRDefault="004221EB" w:rsidP="008A229B">
      <w:pPr>
        <w:pStyle w:val="Ttulo1"/>
      </w:pPr>
      <w:bookmarkStart w:id="20" w:name="_Toc531945867"/>
      <w:r>
        <w:lastRenderedPageBreak/>
        <w:t>DURACIÓN DEL SERVICIO</w:t>
      </w:r>
    </w:p>
    <w:p w14:paraId="5029DC91" w14:textId="00BEDD1B" w:rsidR="004221EB" w:rsidRPr="004221EB" w:rsidRDefault="004221EB" w:rsidP="004221EB">
      <w:pPr>
        <w:rPr>
          <w:rFonts w:ascii="Calibri" w:hAnsi="Calibri" w:cs="Arial"/>
          <w:lang w:val="es-BO"/>
        </w:rPr>
      </w:pPr>
      <w:r w:rsidRPr="004221EB">
        <w:rPr>
          <w:rFonts w:ascii="Calibri" w:hAnsi="Calibri" w:cs="Arial"/>
          <w:lang w:val="es-BO"/>
        </w:rPr>
        <w:t>La duración del servicio está</w:t>
      </w:r>
      <w:r>
        <w:rPr>
          <w:rFonts w:ascii="Calibri" w:hAnsi="Calibri" w:cs="Arial"/>
          <w:lang w:val="es-BO"/>
        </w:rPr>
        <w:t xml:space="preserve"> planificada por el tiempo de 24 meses (2 años), a partir de la Orden de Proceder emitida.</w:t>
      </w:r>
      <w:r w:rsidRPr="004221EB">
        <w:rPr>
          <w:rFonts w:ascii="Calibri" w:hAnsi="Calibri" w:cs="Arial"/>
          <w:lang w:val="es-BO"/>
        </w:rPr>
        <w:t xml:space="preserve"> </w:t>
      </w:r>
    </w:p>
    <w:p w14:paraId="03FF27EE" w14:textId="77777777" w:rsidR="004221EB" w:rsidRPr="004221EB" w:rsidRDefault="004221EB" w:rsidP="004221EB">
      <w:pPr>
        <w:rPr>
          <w:lang w:val="es-BO" w:eastAsia="es-ES"/>
        </w:rPr>
      </w:pPr>
    </w:p>
    <w:p w14:paraId="3E2794F4" w14:textId="5D5E3015" w:rsidR="001223C8" w:rsidRPr="00A208B3" w:rsidRDefault="00AA0C87" w:rsidP="008A229B">
      <w:pPr>
        <w:pStyle w:val="Ttulo1"/>
      </w:pPr>
      <w:r w:rsidRPr="00A208B3">
        <w:t>DE</w:t>
      </w:r>
      <w:bookmarkEnd w:id="16"/>
      <w:bookmarkEnd w:id="17"/>
      <w:bookmarkEnd w:id="18"/>
      <w:bookmarkEnd w:id="19"/>
      <w:r w:rsidR="00955A2F" w:rsidRPr="00A208B3">
        <w:t>SCRIPCIÓN</w:t>
      </w:r>
      <w:bookmarkEnd w:id="20"/>
    </w:p>
    <w:p w14:paraId="0F8A3693" w14:textId="77777777" w:rsidR="00B94078" w:rsidRPr="00E965BA" w:rsidRDefault="00B94078" w:rsidP="00C82B7F">
      <w:pPr>
        <w:rPr>
          <w:rFonts w:ascii="Calibri" w:hAnsi="Calibri" w:cs="Arial"/>
          <w:b/>
        </w:rPr>
      </w:pPr>
      <w:r>
        <w:rPr>
          <w:rFonts w:ascii="Calibri" w:hAnsi="Calibri" w:cs="Arial"/>
          <w:b/>
        </w:rPr>
        <w:t>Licencias</w:t>
      </w:r>
    </w:p>
    <w:p w14:paraId="445C6863" w14:textId="77777777" w:rsidR="00B94078" w:rsidRDefault="00B94078" w:rsidP="00C82B7F">
      <w:pPr>
        <w:pStyle w:val="Textoindependiente"/>
        <w:spacing w:before="0" w:after="0"/>
        <w:rPr>
          <w:rFonts w:ascii="Calibri" w:hAnsi="Calibri" w:cs="Arial"/>
        </w:rPr>
      </w:pPr>
      <w:r>
        <w:rPr>
          <w:rFonts w:ascii="Calibri" w:hAnsi="Calibri" w:cs="Arial"/>
        </w:rPr>
        <w:t xml:space="preserve">La empresa proponente debe contar con: </w:t>
      </w:r>
    </w:p>
    <w:p w14:paraId="281D86A4" w14:textId="77777777" w:rsidR="00B94078" w:rsidRPr="008436AE" w:rsidRDefault="00B94078" w:rsidP="00C82B7F">
      <w:pPr>
        <w:pStyle w:val="Textoindependiente"/>
        <w:numPr>
          <w:ilvl w:val="0"/>
          <w:numId w:val="37"/>
        </w:numPr>
        <w:spacing w:before="0" w:after="0"/>
        <w:ind w:left="284" w:hanging="284"/>
        <w:rPr>
          <w:rFonts w:ascii="Calibri" w:hAnsi="Calibri" w:cs="Arial"/>
        </w:rPr>
      </w:pPr>
      <w:r w:rsidRPr="008436AE">
        <w:rPr>
          <w:rFonts w:ascii="Calibri" w:hAnsi="Calibri" w:cs="Arial"/>
        </w:rPr>
        <w:t xml:space="preserve">Licencia </w:t>
      </w:r>
      <w:r>
        <w:rPr>
          <w:rFonts w:ascii="Calibri" w:hAnsi="Calibri" w:cs="Arial"/>
        </w:rPr>
        <w:t>a</w:t>
      </w:r>
      <w:r w:rsidRPr="008436AE">
        <w:rPr>
          <w:rFonts w:ascii="Calibri" w:hAnsi="Calibri" w:cs="Arial"/>
        </w:rPr>
        <w:t xml:space="preserve">mbiental (LA) y </w:t>
      </w:r>
      <w:r>
        <w:rPr>
          <w:rFonts w:ascii="Calibri" w:hAnsi="Calibri" w:cs="Arial"/>
        </w:rPr>
        <w:t>l</w:t>
      </w:r>
      <w:r w:rsidRPr="008436AE">
        <w:rPr>
          <w:rFonts w:ascii="Calibri" w:hAnsi="Calibri" w:cs="Arial"/>
        </w:rPr>
        <w:t xml:space="preserve">icencia para </w:t>
      </w:r>
      <w:r>
        <w:rPr>
          <w:rFonts w:ascii="Calibri" w:hAnsi="Calibri" w:cs="Arial"/>
        </w:rPr>
        <w:t>a</w:t>
      </w:r>
      <w:r w:rsidRPr="008436AE">
        <w:rPr>
          <w:rFonts w:ascii="Calibri" w:hAnsi="Calibri" w:cs="Arial"/>
        </w:rPr>
        <w:t xml:space="preserve">ctividades con </w:t>
      </w:r>
      <w:r>
        <w:rPr>
          <w:rFonts w:ascii="Calibri" w:hAnsi="Calibri" w:cs="Arial"/>
        </w:rPr>
        <w:t>s</w:t>
      </w:r>
      <w:r w:rsidRPr="008436AE">
        <w:rPr>
          <w:rFonts w:ascii="Calibri" w:hAnsi="Calibri" w:cs="Arial"/>
        </w:rPr>
        <w:t xml:space="preserve">ustancias </w:t>
      </w:r>
      <w:r>
        <w:rPr>
          <w:rFonts w:ascii="Calibri" w:hAnsi="Calibri" w:cs="Arial"/>
        </w:rPr>
        <w:t>p</w:t>
      </w:r>
      <w:r w:rsidRPr="008436AE">
        <w:rPr>
          <w:rFonts w:ascii="Calibri" w:hAnsi="Calibri" w:cs="Arial"/>
        </w:rPr>
        <w:t>eligrosas (LASP) nacional</w:t>
      </w:r>
      <w:r w:rsidR="00DE4EA1">
        <w:rPr>
          <w:rFonts w:ascii="Calibri" w:hAnsi="Calibri" w:cs="Arial"/>
        </w:rPr>
        <w:t xml:space="preserve"> </w:t>
      </w:r>
      <w:r w:rsidR="00D56B19">
        <w:rPr>
          <w:rFonts w:ascii="Calibri" w:hAnsi="Calibri" w:cs="Arial"/>
        </w:rPr>
        <w:t>o de los D</w:t>
      </w:r>
      <w:r w:rsidR="00DE4EA1">
        <w:rPr>
          <w:rFonts w:ascii="Calibri" w:hAnsi="Calibri" w:cs="Arial"/>
        </w:rPr>
        <w:t xml:space="preserve">epartamentos de Santa Cruz y Tarija </w:t>
      </w:r>
      <w:r w:rsidR="00253288">
        <w:rPr>
          <w:rFonts w:ascii="Calibri" w:hAnsi="Calibri" w:cs="Arial"/>
        </w:rPr>
        <w:t>obligatoriamente</w:t>
      </w:r>
      <w:r w:rsidRPr="008436AE">
        <w:rPr>
          <w:rFonts w:ascii="Calibri" w:hAnsi="Calibri" w:cs="Arial"/>
        </w:rPr>
        <w:t>, o similar</w:t>
      </w:r>
      <w:r>
        <w:rPr>
          <w:rFonts w:ascii="Calibri" w:hAnsi="Calibri" w:cs="Arial"/>
        </w:rPr>
        <w:t>es</w:t>
      </w:r>
      <w:r w:rsidRPr="008436AE">
        <w:rPr>
          <w:rFonts w:ascii="Calibri" w:hAnsi="Calibri" w:cs="Arial"/>
        </w:rPr>
        <w:t xml:space="preserve"> autorizaci</w:t>
      </w:r>
      <w:r>
        <w:rPr>
          <w:rFonts w:ascii="Calibri" w:hAnsi="Calibri" w:cs="Arial"/>
        </w:rPr>
        <w:t>o</w:t>
      </w:r>
      <w:r w:rsidRPr="008436AE">
        <w:rPr>
          <w:rFonts w:ascii="Calibri" w:hAnsi="Calibri" w:cs="Arial"/>
        </w:rPr>
        <w:t>n</w:t>
      </w:r>
      <w:r>
        <w:rPr>
          <w:rFonts w:ascii="Calibri" w:hAnsi="Calibri" w:cs="Arial"/>
        </w:rPr>
        <w:t>es</w:t>
      </w:r>
      <w:r w:rsidRPr="008436AE">
        <w:rPr>
          <w:rFonts w:ascii="Calibri" w:hAnsi="Calibri" w:cs="Arial"/>
        </w:rPr>
        <w:t xml:space="preserve"> dependiendo del rubro, para el transporte de residuos peligrosos y no peligrosos</w:t>
      </w:r>
      <w:r w:rsidR="00294C74">
        <w:rPr>
          <w:rFonts w:ascii="Calibri" w:hAnsi="Calibri" w:cs="Arial"/>
        </w:rPr>
        <w:t xml:space="preserve"> de acuerdo al alcance del servicio</w:t>
      </w:r>
      <w:r w:rsidRPr="008436AE">
        <w:rPr>
          <w:rFonts w:ascii="Calibri" w:hAnsi="Calibri" w:cs="Arial"/>
        </w:rPr>
        <w:t>.</w:t>
      </w:r>
    </w:p>
    <w:p w14:paraId="0FC311E8" w14:textId="77777777" w:rsidR="00B94078" w:rsidRPr="00491D8D" w:rsidRDefault="00B94078" w:rsidP="00C82B7F">
      <w:pPr>
        <w:pStyle w:val="Textoindependiente"/>
        <w:numPr>
          <w:ilvl w:val="0"/>
          <w:numId w:val="37"/>
        </w:numPr>
        <w:spacing w:before="0" w:after="0"/>
        <w:ind w:left="284" w:hanging="284"/>
        <w:rPr>
          <w:rFonts w:asciiTheme="minorHAnsi" w:hAnsiTheme="minorHAnsi" w:cstheme="minorHAnsi"/>
        </w:rPr>
      </w:pPr>
      <w:r w:rsidRPr="00491D8D">
        <w:rPr>
          <w:rFonts w:asciiTheme="minorHAnsi" w:hAnsiTheme="minorHAnsi" w:cstheme="minorHAnsi"/>
        </w:rPr>
        <w:t xml:space="preserve">LA y LASP </w:t>
      </w:r>
      <w:r w:rsidR="00D56B19">
        <w:rPr>
          <w:rFonts w:asciiTheme="minorHAnsi" w:hAnsiTheme="minorHAnsi" w:cstheme="minorHAnsi"/>
        </w:rPr>
        <w:t>Nacional o del Departamento de Santa Cruz</w:t>
      </w:r>
      <w:r w:rsidR="005A0A33">
        <w:rPr>
          <w:rFonts w:asciiTheme="minorHAnsi" w:hAnsiTheme="minorHAnsi" w:cstheme="minorHAnsi"/>
        </w:rPr>
        <w:t xml:space="preserve"> vigentes</w:t>
      </w:r>
      <w:r w:rsidRPr="00491D8D">
        <w:rPr>
          <w:rFonts w:asciiTheme="minorHAnsi" w:hAnsiTheme="minorHAnsi" w:cstheme="minorHAnsi"/>
        </w:rPr>
        <w:t>, o similares autorizaciones dependiendo del rubro, para el almacenamiento, tratamiento y disposición final de residuos peligrosos y no peligrosos en sus instalaciones o en predios de la empresa subcontratada</w:t>
      </w:r>
      <w:r w:rsidR="00EB1796" w:rsidRPr="00491D8D">
        <w:rPr>
          <w:rFonts w:asciiTheme="minorHAnsi" w:hAnsiTheme="minorHAnsi" w:cstheme="minorHAnsi"/>
        </w:rPr>
        <w:t xml:space="preserve"> de acuerdo al alcance del servicio</w:t>
      </w:r>
      <w:r w:rsidRPr="00491D8D">
        <w:rPr>
          <w:rFonts w:asciiTheme="minorHAnsi" w:hAnsiTheme="minorHAnsi" w:cstheme="minorHAnsi"/>
        </w:rPr>
        <w:t>.</w:t>
      </w:r>
    </w:p>
    <w:p w14:paraId="499299F8" w14:textId="77777777" w:rsidR="007B72D2" w:rsidRPr="007B72D2" w:rsidRDefault="00491D8D" w:rsidP="007B72D2">
      <w:pPr>
        <w:pStyle w:val="Textoindependiente"/>
        <w:numPr>
          <w:ilvl w:val="0"/>
          <w:numId w:val="37"/>
        </w:numPr>
        <w:spacing w:before="0" w:after="0"/>
        <w:ind w:left="284" w:hanging="284"/>
        <w:rPr>
          <w:rFonts w:asciiTheme="minorHAnsi" w:hAnsiTheme="minorHAnsi" w:cstheme="minorHAnsi"/>
        </w:rPr>
      </w:pPr>
      <w:r w:rsidRPr="007B72D2">
        <w:rPr>
          <w:rFonts w:asciiTheme="minorHAnsi" w:hAnsiTheme="minorHAnsi" w:cstheme="minorHAnsi"/>
        </w:rPr>
        <w:t>Registr</w:t>
      </w:r>
      <w:r w:rsidR="007B72D2">
        <w:rPr>
          <w:rFonts w:asciiTheme="minorHAnsi" w:hAnsiTheme="minorHAnsi" w:cstheme="minorHAnsi"/>
        </w:rPr>
        <w:t>o de Operador Autorizado (ROA), de la empresa adjudicada</w:t>
      </w:r>
      <w:r w:rsidR="007B72D2" w:rsidRPr="007B72D2">
        <w:rPr>
          <w:rFonts w:asciiTheme="minorHAnsi" w:hAnsiTheme="minorHAnsi" w:cstheme="minorHAnsi"/>
        </w:rPr>
        <w:t xml:space="preserve"> para el transporte, almacenamiento, tratamiento y disposición final de residuos peligrosos y no peligrosos de acuerdo al alcance del servicio. Debe incluir ROA de empresas subcontratadas.</w:t>
      </w:r>
    </w:p>
    <w:p w14:paraId="18298AC6" w14:textId="77777777" w:rsidR="00060101" w:rsidRDefault="00060101" w:rsidP="00060101">
      <w:pPr>
        <w:pStyle w:val="Textoindependiente"/>
        <w:spacing w:before="0" w:after="0"/>
        <w:rPr>
          <w:rFonts w:asciiTheme="minorHAnsi" w:hAnsiTheme="minorHAnsi" w:cstheme="minorHAnsi"/>
        </w:rPr>
      </w:pPr>
    </w:p>
    <w:p w14:paraId="0CBD92F1" w14:textId="77777777" w:rsidR="00B94078" w:rsidRDefault="007B72D2" w:rsidP="00060101">
      <w:pPr>
        <w:pStyle w:val="Textoindependiente"/>
        <w:spacing w:before="0" w:after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Nota: La presentación de estos</w:t>
      </w:r>
      <w:r w:rsidR="00B94078" w:rsidRPr="009C6C2D">
        <w:rPr>
          <w:rFonts w:asciiTheme="minorHAnsi" w:hAnsiTheme="minorHAnsi" w:cstheme="minorHAnsi"/>
        </w:rPr>
        <w:t xml:space="preserve"> requerimiento</w:t>
      </w:r>
      <w:r>
        <w:rPr>
          <w:rFonts w:asciiTheme="minorHAnsi" w:hAnsiTheme="minorHAnsi" w:cstheme="minorHAnsi"/>
        </w:rPr>
        <w:t>s</w:t>
      </w:r>
      <w:r w:rsidR="00B94078" w:rsidRPr="009C6C2D">
        <w:rPr>
          <w:rFonts w:asciiTheme="minorHAnsi" w:hAnsiTheme="minorHAnsi" w:cstheme="minorHAnsi"/>
        </w:rPr>
        <w:t xml:space="preserve"> debe ser realizada a través de la inclusión de LA, LASP u otras autorizaciones y el estudio ambiental para verificar </w:t>
      </w:r>
      <w:r w:rsidR="00524DAC">
        <w:rPr>
          <w:rFonts w:asciiTheme="minorHAnsi" w:hAnsiTheme="minorHAnsi" w:cstheme="minorHAnsi"/>
        </w:rPr>
        <w:t xml:space="preserve">el </w:t>
      </w:r>
      <w:r w:rsidR="00B94078" w:rsidRPr="009C6C2D">
        <w:rPr>
          <w:rFonts w:asciiTheme="minorHAnsi" w:hAnsiTheme="minorHAnsi" w:cstheme="minorHAnsi"/>
        </w:rPr>
        <w:t>alcance de la AOP (actividad, obra o proyecto) en la propuesta técnica.</w:t>
      </w:r>
    </w:p>
    <w:p w14:paraId="5FBAE630" w14:textId="77777777" w:rsidR="00524DAC" w:rsidRDefault="00524DAC" w:rsidP="00060101">
      <w:pPr>
        <w:pStyle w:val="Textoindependiente"/>
        <w:spacing w:before="0" w:after="0"/>
        <w:rPr>
          <w:rFonts w:asciiTheme="minorHAnsi" w:hAnsiTheme="minorHAnsi" w:cstheme="minorHAnsi"/>
        </w:rPr>
      </w:pPr>
    </w:p>
    <w:p w14:paraId="201DB9F3" w14:textId="77777777" w:rsidR="00524DAC" w:rsidRDefault="00524DAC" w:rsidP="00524DAC">
      <w:pPr>
        <w:pStyle w:val="Textoindependiente"/>
        <w:spacing w:before="0" w:after="0"/>
        <w:rPr>
          <w:rFonts w:asciiTheme="minorHAnsi" w:hAnsiTheme="minorHAnsi" w:cstheme="minorHAnsi"/>
        </w:rPr>
      </w:pPr>
      <w:r w:rsidRPr="009C6C2D">
        <w:rPr>
          <w:rFonts w:asciiTheme="minorHAnsi" w:hAnsiTheme="minorHAnsi" w:cstheme="minorHAnsi"/>
        </w:rPr>
        <w:t>Durante la ejecución del servicio, la empresa adjudicada deberá cumplir con:</w:t>
      </w:r>
    </w:p>
    <w:p w14:paraId="2F735214" w14:textId="77777777" w:rsidR="00524DAC" w:rsidRDefault="00524DAC" w:rsidP="00060101">
      <w:pPr>
        <w:pStyle w:val="Textoindependiente"/>
        <w:spacing w:before="0" w:after="0"/>
        <w:rPr>
          <w:rFonts w:asciiTheme="minorHAnsi" w:hAnsiTheme="minorHAnsi" w:cstheme="minorHAnsi"/>
        </w:rPr>
      </w:pPr>
    </w:p>
    <w:p w14:paraId="5DFE4A64" w14:textId="77777777" w:rsidR="00060101" w:rsidRPr="00943328" w:rsidRDefault="00060101" w:rsidP="00060101">
      <w:pPr>
        <w:pStyle w:val="Textoindependiente"/>
        <w:spacing w:before="0" w:after="0"/>
        <w:rPr>
          <w:rFonts w:asciiTheme="minorHAnsi" w:hAnsiTheme="minorHAnsi" w:cstheme="minorHAnsi"/>
          <w:b/>
        </w:rPr>
      </w:pPr>
      <w:r w:rsidRPr="00943328">
        <w:rPr>
          <w:rFonts w:asciiTheme="minorHAnsi" w:hAnsiTheme="minorHAnsi" w:cstheme="minorHAnsi"/>
          <w:b/>
        </w:rPr>
        <w:t>Normas Legales</w:t>
      </w:r>
    </w:p>
    <w:p w14:paraId="7F78CF8B" w14:textId="77777777" w:rsidR="00B94078" w:rsidRPr="009C6C2D" w:rsidRDefault="00B94078" w:rsidP="00943328">
      <w:pPr>
        <w:pStyle w:val="Textoindependiente"/>
        <w:spacing w:before="0" w:after="0"/>
        <w:rPr>
          <w:rFonts w:asciiTheme="minorHAnsi" w:hAnsiTheme="minorHAnsi" w:cstheme="minorHAnsi"/>
        </w:rPr>
      </w:pPr>
      <w:r w:rsidRPr="009C6C2D">
        <w:rPr>
          <w:rFonts w:asciiTheme="minorHAnsi" w:hAnsiTheme="minorHAnsi" w:cstheme="minorHAnsi"/>
        </w:rPr>
        <w:t>Durante la ejecución del servicio, la empresa adjudicada deberá cumplir con:</w:t>
      </w:r>
    </w:p>
    <w:p w14:paraId="58BEF2F1" w14:textId="77777777" w:rsidR="00B94078" w:rsidRPr="009C6C2D" w:rsidRDefault="00B94078" w:rsidP="00BE238C">
      <w:pPr>
        <w:pStyle w:val="Textoindependiente"/>
        <w:numPr>
          <w:ilvl w:val="0"/>
          <w:numId w:val="37"/>
        </w:numPr>
        <w:spacing w:before="0" w:after="0"/>
        <w:ind w:left="284" w:hanging="284"/>
        <w:rPr>
          <w:rFonts w:asciiTheme="minorHAnsi" w:hAnsiTheme="minorHAnsi" w:cstheme="minorHAnsi"/>
        </w:rPr>
      </w:pPr>
      <w:r w:rsidRPr="009C6C2D">
        <w:rPr>
          <w:rFonts w:asciiTheme="minorHAnsi" w:hAnsiTheme="minorHAnsi" w:cstheme="minorHAnsi"/>
        </w:rPr>
        <w:t>La ley de medio ambiente (1333).</w:t>
      </w:r>
    </w:p>
    <w:p w14:paraId="307AF3AC" w14:textId="77777777" w:rsidR="00B94078" w:rsidRPr="009C6C2D" w:rsidRDefault="00B94078" w:rsidP="00BE238C">
      <w:pPr>
        <w:pStyle w:val="Textoindependiente"/>
        <w:numPr>
          <w:ilvl w:val="0"/>
          <w:numId w:val="37"/>
        </w:numPr>
        <w:spacing w:before="0" w:after="0"/>
        <w:ind w:left="284" w:hanging="284"/>
        <w:rPr>
          <w:rFonts w:asciiTheme="minorHAnsi" w:hAnsiTheme="minorHAnsi" w:cstheme="minorHAnsi"/>
        </w:rPr>
      </w:pPr>
      <w:r w:rsidRPr="009C6C2D">
        <w:rPr>
          <w:rFonts w:asciiTheme="minorHAnsi" w:hAnsiTheme="minorHAnsi" w:cstheme="minorHAnsi"/>
        </w:rPr>
        <w:t>El reglamento para actividades con sustancias peligrosas, principalmente los artículos 15 (LASP), 32 (registros), 42 (medidas de seguridad e higiene) y 52 (almacenamiento, excepto inciso h).</w:t>
      </w:r>
    </w:p>
    <w:p w14:paraId="77E2EB71" w14:textId="77777777" w:rsidR="00B94078" w:rsidRPr="009C6C2D" w:rsidRDefault="00B94078" w:rsidP="00BE238C">
      <w:pPr>
        <w:pStyle w:val="Textoindependiente"/>
        <w:numPr>
          <w:ilvl w:val="0"/>
          <w:numId w:val="37"/>
        </w:numPr>
        <w:spacing w:before="0" w:after="0"/>
        <w:ind w:left="284" w:hanging="284"/>
        <w:rPr>
          <w:rFonts w:asciiTheme="minorHAnsi" w:hAnsiTheme="minorHAnsi" w:cstheme="minorHAnsi"/>
        </w:rPr>
      </w:pPr>
      <w:r w:rsidRPr="009C6C2D">
        <w:rPr>
          <w:rFonts w:asciiTheme="minorHAnsi" w:hAnsiTheme="minorHAnsi" w:cstheme="minorHAnsi"/>
        </w:rPr>
        <w:t>La ley de gestión integral de residuos sólidos (755), principalmente los artículos 29 (almacenamiento), 28 (vehículos) y 46 (disposición final y prohibición de quema de residuos).</w:t>
      </w:r>
    </w:p>
    <w:p w14:paraId="576F45B6" w14:textId="77777777" w:rsidR="00B94078" w:rsidRPr="009C6C2D" w:rsidRDefault="00B94078" w:rsidP="00BE238C">
      <w:pPr>
        <w:pStyle w:val="Textoindependiente"/>
        <w:numPr>
          <w:ilvl w:val="0"/>
          <w:numId w:val="37"/>
        </w:numPr>
        <w:spacing w:before="0" w:after="0"/>
        <w:ind w:left="284" w:hanging="284"/>
        <w:rPr>
          <w:rFonts w:asciiTheme="minorHAnsi" w:hAnsiTheme="minorHAnsi" w:cstheme="minorHAnsi"/>
        </w:rPr>
      </w:pPr>
      <w:r w:rsidRPr="009C6C2D">
        <w:rPr>
          <w:rFonts w:asciiTheme="minorHAnsi" w:hAnsiTheme="minorHAnsi" w:cstheme="minorHAnsi"/>
        </w:rPr>
        <w:t>La norma boliviana (NB) 756:2006, principalmente el numeral 5 (almacenamiento).</w:t>
      </w:r>
    </w:p>
    <w:p w14:paraId="62D2341A" w14:textId="77777777" w:rsidR="00B94078" w:rsidRPr="009C6C2D" w:rsidRDefault="00B94078" w:rsidP="00BE238C">
      <w:pPr>
        <w:pStyle w:val="Textoindependiente"/>
        <w:numPr>
          <w:ilvl w:val="0"/>
          <w:numId w:val="37"/>
        </w:numPr>
        <w:spacing w:before="0" w:after="0"/>
        <w:ind w:left="284" w:hanging="284"/>
        <w:rPr>
          <w:rFonts w:asciiTheme="minorHAnsi" w:hAnsiTheme="minorHAnsi" w:cstheme="minorHAnsi"/>
        </w:rPr>
      </w:pPr>
      <w:r w:rsidRPr="009C6C2D">
        <w:rPr>
          <w:rFonts w:asciiTheme="minorHAnsi" w:hAnsiTheme="minorHAnsi" w:cstheme="minorHAnsi"/>
        </w:rPr>
        <w:t>El reglamento para la gestión de residuos sólidos en establecimientos de salud (Santa Cruz de la Sierra), que se enmarca en las NB 69001:2001 y 69003:2001.</w:t>
      </w:r>
    </w:p>
    <w:p w14:paraId="3525B33F" w14:textId="77777777" w:rsidR="007369AB" w:rsidRPr="009C6C2D" w:rsidRDefault="00B94078" w:rsidP="00BE238C">
      <w:pPr>
        <w:pStyle w:val="Textoindependiente"/>
        <w:numPr>
          <w:ilvl w:val="0"/>
          <w:numId w:val="37"/>
        </w:numPr>
        <w:spacing w:before="0" w:after="0"/>
        <w:ind w:left="284" w:hanging="284"/>
        <w:rPr>
          <w:rFonts w:asciiTheme="minorHAnsi" w:hAnsiTheme="minorHAnsi" w:cstheme="minorHAnsi"/>
        </w:rPr>
      </w:pPr>
      <w:r w:rsidRPr="009C6C2D">
        <w:rPr>
          <w:rFonts w:asciiTheme="minorHAnsi" w:hAnsiTheme="minorHAnsi" w:cstheme="minorHAnsi"/>
        </w:rPr>
        <w:t>El reglamento ambiental del sector hidrocarburos y toda norma ambiental conexa y aplicable a las actividades que desarrollará la empresa adjudicada en el ámbito municipal, departamental</w:t>
      </w:r>
      <w:r w:rsidR="00943328">
        <w:rPr>
          <w:rFonts w:asciiTheme="minorHAnsi" w:hAnsiTheme="minorHAnsi" w:cstheme="minorHAnsi"/>
        </w:rPr>
        <w:t xml:space="preserve"> y </w:t>
      </w:r>
      <w:r w:rsidRPr="009C6C2D">
        <w:rPr>
          <w:rFonts w:asciiTheme="minorHAnsi" w:hAnsiTheme="minorHAnsi" w:cstheme="minorHAnsi"/>
        </w:rPr>
        <w:t>nacional</w:t>
      </w:r>
      <w:r w:rsidR="00943328">
        <w:rPr>
          <w:rFonts w:asciiTheme="minorHAnsi" w:hAnsiTheme="minorHAnsi" w:cstheme="minorHAnsi"/>
        </w:rPr>
        <w:t>.</w:t>
      </w:r>
    </w:p>
    <w:p w14:paraId="025A3DA6" w14:textId="77777777" w:rsidR="009C1209" w:rsidRPr="00943328" w:rsidRDefault="007862EE" w:rsidP="00943328">
      <w:pPr>
        <w:pStyle w:val="Textoindependiente"/>
        <w:spacing w:before="0" w:after="0"/>
        <w:rPr>
          <w:rFonts w:asciiTheme="minorHAnsi" w:hAnsiTheme="minorHAnsi" w:cstheme="minorHAnsi"/>
          <w:b/>
        </w:rPr>
      </w:pPr>
      <w:r w:rsidRPr="00943328">
        <w:rPr>
          <w:rFonts w:asciiTheme="minorHAnsi" w:hAnsiTheme="minorHAnsi" w:cstheme="minorHAnsi"/>
          <w:b/>
        </w:rPr>
        <w:t>R</w:t>
      </w:r>
      <w:r w:rsidR="00AA0892" w:rsidRPr="00943328">
        <w:rPr>
          <w:rFonts w:asciiTheme="minorHAnsi" w:hAnsiTheme="minorHAnsi" w:cstheme="minorHAnsi"/>
          <w:b/>
        </w:rPr>
        <w:t>ecursos materiales requeridos</w:t>
      </w:r>
      <w:r w:rsidR="00060101" w:rsidRPr="00943328">
        <w:rPr>
          <w:rFonts w:asciiTheme="minorHAnsi" w:hAnsiTheme="minorHAnsi" w:cstheme="minorHAnsi"/>
          <w:b/>
        </w:rPr>
        <w:t xml:space="preserve"> </w:t>
      </w:r>
    </w:p>
    <w:p w14:paraId="5AFBC0E6" w14:textId="77777777" w:rsidR="00027675" w:rsidRPr="009C6C2D" w:rsidRDefault="007369AB" w:rsidP="00943328">
      <w:pPr>
        <w:pStyle w:val="Textoindependiente"/>
        <w:spacing w:before="0" w:after="0"/>
        <w:rPr>
          <w:rFonts w:asciiTheme="minorHAnsi" w:hAnsiTheme="minorHAnsi" w:cstheme="minorHAnsi"/>
        </w:rPr>
      </w:pPr>
      <w:r w:rsidRPr="009C6C2D">
        <w:rPr>
          <w:rFonts w:asciiTheme="minorHAnsi" w:hAnsiTheme="minorHAnsi" w:cstheme="minorHAnsi"/>
        </w:rPr>
        <w:t>La empresa proponente</w:t>
      </w:r>
      <w:r w:rsidR="00027675" w:rsidRPr="009C6C2D">
        <w:rPr>
          <w:rFonts w:asciiTheme="minorHAnsi" w:hAnsiTheme="minorHAnsi" w:cstheme="minorHAnsi"/>
        </w:rPr>
        <w:t xml:space="preserve"> deberá disponer o subcontratar:</w:t>
      </w:r>
    </w:p>
    <w:p w14:paraId="07242F39" w14:textId="775B02F9" w:rsidR="007369AB" w:rsidRDefault="005C6DCF" w:rsidP="00BE238C">
      <w:pPr>
        <w:pStyle w:val="Textoindependiente"/>
        <w:numPr>
          <w:ilvl w:val="0"/>
          <w:numId w:val="37"/>
        </w:numPr>
        <w:spacing w:before="0" w:after="0"/>
        <w:ind w:left="284" w:hanging="284"/>
        <w:rPr>
          <w:rFonts w:asciiTheme="minorHAnsi" w:hAnsiTheme="minorHAnsi" w:cstheme="minorHAnsi"/>
        </w:rPr>
      </w:pPr>
      <w:r w:rsidRPr="009C6C2D">
        <w:rPr>
          <w:rFonts w:asciiTheme="minorHAnsi" w:hAnsiTheme="minorHAnsi" w:cstheme="minorHAnsi"/>
        </w:rPr>
        <w:t>Un</w:t>
      </w:r>
      <w:r w:rsidR="009409F3" w:rsidRPr="009C6C2D">
        <w:rPr>
          <w:rFonts w:asciiTheme="minorHAnsi" w:hAnsiTheme="minorHAnsi" w:cstheme="minorHAnsi"/>
        </w:rPr>
        <w:t xml:space="preserve"> vehículo de 7</w:t>
      </w:r>
      <w:r w:rsidR="00027675" w:rsidRPr="009C6C2D">
        <w:rPr>
          <w:rFonts w:asciiTheme="minorHAnsi" w:hAnsiTheme="minorHAnsi" w:cstheme="minorHAnsi"/>
        </w:rPr>
        <w:t xml:space="preserve"> toneladas de capacidad mínima de carga para recolección en estaciones Villa Montes y </w:t>
      </w:r>
      <w:r w:rsidR="00656CE0" w:rsidRPr="009C6C2D">
        <w:rPr>
          <w:rFonts w:asciiTheme="minorHAnsi" w:hAnsiTheme="minorHAnsi" w:cstheme="minorHAnsi"/>
        </w:rPr>
        <w:t>Parapeti</w:t>
      </w:r>
      <w:r w:rsidR="00027675" w:rsidRPr="009C6C2D">
        <w:rPr>
          <w:rFonts w:asciiTheme="minorHAnsi" w:hAnsiTheme="minorHAnsi" w:cstheme="minorHAnsi"/>
        </w:rPr>
        <w:t>.</w:t>
      </w:r>
    </w:p>
    <w:p w14:paraId="123444E6" w14:textId="77777777" w:rsidR="00524DAC" w:rsidRPr="00BE238C" w:rsidRDefault="00524DAC" w:rsidP="00BE238C">
      <w:pPr>
        <w:pStyle w:val="Textoindependiente"/>
        <w:numPr>
          <w:ilvl w:val="0"/>
          <w:numId w:val="37"/>
        </w:numPr>
        <w:spacing w:before="0" w:after="0"/>
        <w:ind w:left="284" w:hanging="284"/>
        <w:rPr>
          <w:rFonts w:asciiTheme="minorHAnsi" w:hAnsiTheme="minorHAnsi" w:cstheme="minorHAnsi"/>
        </w:rPr>
      </w:pPr>
      <w:r w:rsidRPr="00BE238C">
        <w:rPr>
          <w:rFonts w:asciiTheme="minorHAnsi" w:hAnsiTheme="minorHAnsi" w:cstheme="minorHAnsi"/>
        </w:rPr>
        <w:t>Para evitar interrupciones en las actividades de recolección y transporte de residuos la empresa adjudicada deberá garantizar, en caso de falla del vehículo asignado, la ejecución del servicio con otro vehículo de iguales características.</w:t>
      </w:r>
    </w:p>
    <w:p w14:paraId="7A43DEF4" w14:textId="77777777" w:rsidR="00524DAC" w:rsidRPr="00BE238C" w:rsidRDefault="00524DAC" w:rsidP="00BE238C">
      <w:pPr>
        <w:pStyle w:val="Textoindependiente"/>
        <w:numPr>
          <w:ilvl w:val="0"/>
          <w:numId w:val="37"/>
        </w:numPr>
        <w:spacing w:before="0" w:after="0"/>
        <w:ind w:left="284" w:hanging="284"/>
        <w:rPr>
          <w:rFonts w:asciiTheme="minorHAnsi" w:hAnsiTheme="minorHAnsi" w:cstheme="minorHAnsi"/>
        </w:rPr>
      </w:pPr>
      <w:r w:rsidRPr="00BE238C">
        <w:rPr>
          <w:rFonts w:asciiTheme="minorHAnsi" w:hAnsiTheme="minorHAnsi" w:cstheme="minorHAnsi"/>
        </w:rPr>
        <w:lastRenderedPageBreak/>
        <w:t>El vehículo debe contar con carrocería metálica cerrada, piso impermeabilizado y mecanismo que permita el carguío de tambores metálicos llenos (evitar el carguío manual).</w:t>
      </w:r>
    </w:p>
    <w:p w14:paraId="18CD27B6" w14:textId="77777777" w:rsidR="007369AB" w:rsidRPr="00BE238C" w:rsidRDefault="007369AB" w:rsidP="00BE238C">
      <w:pPr>
        <w:pStyle w:val="Textoindependiente"/>
        <w:numPr>
          <w:ilvl w:val="0"/>
          <w:numId w:val="37"/>
        </w:numPr>
        <w:spacing w:before="0" w:after="0"/>
        <w:ind w:left="284" w:hanging="284"/>
        <w:rPr>
          <w:rFonts w:asciiTheme="minorHAnsi" w:hAnsiTheme="minorHAnsi" w:cstheme="minorHAnsi"/>
        </w:rPr>
      </w:pPr>
      <w:r w:rsidRPr="00BE238C">
        <w:rPr>
          <w:rFonts w:asciiTheme="minorHAnsi" w:hAnsiTheme="minorHAnsi" w:cstheme="minorHAnsi"/>
        </w:rPr>
        <w:t xml:space="preserve">El vehículo de reposición, en caso de fallas o desperfectos del vehículo exigido, no deberá ser considerado un vehículo en stand </w:t>
      </w:r>
      <w:proofErr w:type="spellStart"/>
      <w:r w:rsidRPr="00BE238C">
        <w:rPr>
          <w:rFonts w:asciiTheme="minorHAnsi" w:hAnsiTheme="minorHAnsi" w:cstheme="minorHAnsi"/>
        </w:rPr>
        <w:t>by</w:t>
      </w:r>
      <w:proofErr w:type="spellEnd"/>
      <w:r w:rsidRPr="00BE238C">
        <w:rPr>
          <w:rFonts w:asciiTheme="minorHAnsi" w:hAnsiTheme="minorHAnsi" w:cstheme="minorHAnsi"/>
        </w:rPr>
        <w:t>.</w:t>
      </w:r>
    </w:p>
    <w:p w14:paraId="11792858" w14:textId="77777777" w:rsidR="007369AB" w:rsidRPr="009F0DB9" w:rsidRDefault="007369AB" w:rsidP="00C82B7F">
      <w:pPr>
        <w:rPr>
          <w:rFonts w:asciiTheme="minorHAnsi" w:hAnsiTheme="minorHAnsi" w:cs="Arial"/>
          <w:szCs w:val="22"/>
        </w:rPr>
      </w:pPr>
    </w:p>
    <w:p w14:paraId="700D666C" w14:textId="77777777" w:rsidR="007369AB" w:rsidRPr="009F0DB9" w:rsidRDefault="007369AB" w:rsidP="00C82B7F">
      <w:pPr>
        <w:rPr>
          <w:rFonts w:asciiTheme="minorHAnsi" w:hAnsiTheme="minorHAnsi" w:cs="Arial"/>
          <w:szCs w:val="22"/>
        </w:rPr>
      </w:pPr>
      <w:r w:rsidRPr="009F0DB9">
        <w:rPr>
          <w:rFonts w:asciiTheme="minorHAnsi" w:hAnsiTheme="minorHAnsi" w:cs="Arial"/>
          <w:b/>
          <w:szCs w:val="22"/>
        </w:rPr>
        <w:t>Nota:</w:t>
      </w:r>
      <w:r w:rsidRPr="009F0DB9">
        <w:rPr>
          <w:rFonts w:asciiTheme="minorHAnsi" w:hAnsiTheme="minorHAnsi" w:cs="Arial"/>
          <w:szCs w:val="22"/>
        </w:rPr>
        <w:t xml:space="preserve"> La verificación de la tenencia de vehículos será realizada a través de la presentación de Certificados de Registro de Propie</w:t>
      </w:r>
      <w:r w:rsidR="00524DAC">
        <w:rPr>
          <w:rFonts w:asciiTheme="minorHAnsi" w:hAnsiTheme="minorHAnsi" w:cs="Arial"/>
          <w:szCs w:val="22"/>
        </w:rPr>
        <w:t xml:space="preserve">dad-Vehículo Automotor (CRPVA) </w:t>
      </w:r>
      <w:r w:rsidR="00BE238C">
        <w:rPr>
          <w:rFonts w:asciiTheme="minorHAnsi" w:hAnsiTheme="minorHAnsi" w:cs="Arial"/>
          <w:szCs w:val="22"/>
        </w:rPr>
        <w:t>y/</w:t>
      </w:r>
      <w:r w:rsidR="00524DAC">
        <w:rPr>
          <w:rFonts w:asciiTheme="minorHAnsi" w:hAnsiTheme="minorHAnsi" w:cs="Arial"/>
          <w:szCs w:val="22"/>
        </w:rPr>
        <w:t>o</w:t>
      </w:r>
      <w:r w:rsidRPr="009F0DB9">
        <w:rPr>
          <w:rFonts w:asciiTheme="minorHAnsi" w:hAnsiTheme="minorHAnsi" w:cs="Arial"/>
          <w:szCs w:val="22"/>
        </w:rPr>
        <w:t xml:space="preserve"> de compromisos firmados para adquirir o alquilar los vehículos con las características solicitadas, resaltándose que el contrato de adquisición o alquiler de los vehículos será un requisito para la </w:t>
      </w:r>
      <w:r w:rsidR="00E64F3B" w:rsidRPr="009F0DB9">
        <w:rPr>
          <w:rFonts w:asciiTheme="minorHAnsi" w:hAnsiTheme="minorHAnsi" w:cs="Arial"/>
          <w:szCs w:val="22"/>
        </w:rPr>
        <w:t>orden de</w:t>
      </w:r>
      <w:r w:rsidRPr="009F0DB9">
        <w:rPr>
          <w:rFonts w:asciiTheme="minorHAnsi" w:hAnsiTheme="minorHAnsi" w:cs="Arial"/>
          <w:szCs w:val="22"/>
        </w:rPr>
        <w:t xml:space="preserve"> </w:t>
      </w:r>
      <w:r w:rsidR="00BE238C">
        <w:rPr>
          <w:rFonts w:asciiTheme="minorHAnsi" w:hAnsiTheme="minorHAnsi" w:cs="Arial"/>
          <w:szCs w:val="22"/>
        </w:rPr>
        <w:t>proceder</w:t>
      </w:r>
      <w:r w:rsidRPr="009F0DB9">
        <w:rPr>
          <w:rFonts w:asciiTheme="minorHAnsi" w:hAnsiTheme="minorHAnsi" w:cs="Arial"/>
          <w:szCs w:val="22"/>
        </w:rPr>
        <w:t>. La verificación de capacidades y otras características (carrocería metálica cerrada, piso impermeabilizado y mecanismos de carguío) se realizará con la presentación de documentos técnicos del fabricante</w:t>
      </w:r>
      <w:r w:rsidR="00732A3E" w:rsidRPr="009F0DB9">
        <w:rPr>
          <w:rFonts w:asciiTheme="minorHAnsi" w:hAnsiTheme="minorHAnsi" w:cs="Arial"/>
          <w:szCs w:val="22"/>
        </w:rPr>
        <w:t>, CRPVA</w:t>
      </w:r>
      <w:r w:rsidRPr="009F0DB9">
        <w:rPr>
          <w:rFonts w:asciiTheme="minorHAnsi" w:hAnsiTheme="minorHAnsi" w:cs="Arial"/>
          <w:szCs w:val="22"/>
        </w:rPr>
        <w:t xml:space="preserve"> y fotografías con descripciones.</w:t>
      </w:r>
    </w:p>
    <w:p w14:paraId="4D1F2EC0" w14:textId="77777777" w:rsidR="00925D2E" w:rsidRPr="00A208B3" w:rsidRDefault="00925D2E" w:rsidP="00C82B7F">
      <w:pPr>
        <w:rPr>
          <w:rFonts w:asciiTheme="minorHAnsi" w:hAnsiTheme="minorHAnsi" w:cs="Arial"/>
          <w:szCs w:val="22"/>
        </w:rPr>
      </w:pPr>
    </w:p>
    <w:p w14:paraId="40515CC8" w14:textId="77777777" w:rsidR="00AA0892" w:rsidRPr="00A208B3" w:rsidRDefault="00955A2F" w:rsidP="00C82B7F">
      <w:pPr>
        <w:rPr>
          <w:rFonts w:asciiTheme="minorHAnsi" w:hAnsiTheme="minorHAnsi"/>
          <w:b/>
          <w:szCs w:val="22"/>
        </w:rPr>
      </w:pPr>
      <w:r w:rsidRPr="00A208B3">
        <w:rPr>
          <w:rFonts w:asciiTheme="minorHAnsi" w:hAnsiTheme="minorHAnsi"/>
          <w:b/>
          <w:szCs w:val="22"/>
        </w:rPr>
        <w:t xml:space="preserve">Recursos humanos </w:t>
      </w:r>
      <w:r w:rsidR="00AA0892" w:rsidRPr="00A208B3">
        <w:rPr>
          <w:rFonts w:asciiTheme="minorHAnsi" w:hAnsiTheme="minorHAnsi"/>
          <w:b/>
          <w:szCs w:val="22"/>
        </w:rPr>
        <w:t>requeridos</w:t>
      </w:r>
      <w:r w:rsidR="00BA4E48" w:rsidRPr="00A208B3">
        <w:rPr>
          <w:rFonts w:asciiTheme="minorHAnsi" w:hAnsiTheme="minorHAnsi"/>
          <w:b/>
          <w:szCs w:val="22"/>
        </w:rPr>
        <w:t xml:space="preserve"> y experiencia</w:t>
      </w:r>
    </w:p>
    <w:p w14:paraId="0C61471E" w14:textId="77777777" w:rsidR="00925D2E" w:rsidRPr="00BE238C" w:rsidRDefault="00925D2E" w:rsidP="00BE238C">
      <w:pPr>
        <w:pStyle w:val="Textoindependiente"/>
        <w:numPr>
          <w:ilvl w:val="0"/>
          <w:numId w:val="37"/>
        </w:numPr>
        <w:spacing w:before="0" w:after="0"/>
        <w:ind w:left="284" w:hanging="284"/>
        <w:rPr>
          <w:rFonts w:asciiTheme="minorHAnsi" w:hAnsiTheme="minorHAnsi" w:cstheme="minorHAnsi"/>
        </w:rPr>
      </w:pPr>
      <w:r w:rsidRPr="00BE238C">
        <w:rPr>
          <w:rFonts w:asciiTheme="minorHAnsi" w:hAnsiTheme="minorHAnsi" w:cstheme="minorHAnsi"/>
        </w:rPr>
        <w:t>La empresa proponente deberá demostrar una experiencia de trabajo específica en gestión de residuos de 5 años a través de la presentación de copias de contratos o certificados de servicios relacionados al presente proceso.</w:t>
      </w:r>
    </w:p>
    <w:p w14:paraId="73CEA7DB" w14:textId="77777777" w:rsidR="00182375" w:rsidRDefault="00925D2E" w:rsidP="00BE238C">
      <w:pPr>
        <w:pStyle w:val="Textoindependiente"/>
        <w:numPr>
          <w:ilvl w:val="0"/>
          <w:numId w:val="37"/>
        </w:numPr>
        <w:spacing w:before="0" w:after="0"/>
        <w:ind w:left="284" w:hanging="284"/>
        <w:rPr>
          <w:rFonts w:asciiTheme="minorHAnsi" w:hAnsiTheme="minorHAnsi" w:cstheme="minorHAnsi"/>
        </w:rPr>
      </w:pPr>
      <w:r w:rsidRPr="00BE238C">
        <w:rPr>
          <w:rFonts w:asciiTheme="minorHAnsi" w:hAnsiTheme="minorHAnsi" w:cstheme="minorHAnsi"/>
        </w:rPr>
        <w:t xml:space="preserve">La </w:t>
      </w:r>
      <w:r w:rsidR="00BE238C" w:rsidRPr="00BE238C">
        <w:rPr>
          <w:rFonts w:asciiTheme="minorHAnsi" w:hAnsiTheme="minorHAnsi" w:cstheme="minorHAnsi"/>
        </w:rPr>
        <w:t>empresa proponente deberá conformar un equipo de trabajo mínimo</w:t>
      </w:r>
      <w:r w:rsidR="00BE238C">
        <w:rPr>
          <w:rFonts w:asciiTheme="minorHAnsi" w:hAnsiTheme="minorHAnsi" w:cstheme="minorHAnsi"/>
        </w:rPr>
        <w:t xml:space="preserve"> con el siguiente personal: </w:t>
      </w:r>
    </w:p>
    <w:p w14:paraId="0AF1F0F1" w14:textId="1CC4DFCF" w:rsidR="00925D2E" w:rsidRPr="00BE238C" w:rsidRDefault="00182375" w:rsidP="00182375">
      <w:pPr>
        <w:pStyle w:val="Textoindependiente"/>
        <w:spacing w:before="0" w:after="0"/>
        <w:ind w:left="284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1 Coordinador General, 1</w:t>
      </w:r>
      <w:r w:rsidR="00BE238C">
        <w:rPr>
          <w:rFonts w:asciiTheme="minorHAnsi" w:hAnsiTheme="minorHAnsi" w:cstheme="minorHAnsi"/>
        </w:rPr>
        <w:t xml:space="preserve"> E</w:t>
      </w:r>
      <w:r w:rsidR="00BE238C" w:rsidRPr="00BE238C">
        <w:rPr>
          <w:rFonts w:asciiTheme="minorHAnsi" w:hAnsiTheme="minorHAnsi" w:cstheme="minorHAnsi"/>
        </w:rPr>
        <w:t>ncargado de Logística</w:t>
      </w:r>
      <w:r w:rsidR="003B21B4">
        <w:rPr>
          <w:rFonts w:asciiTheme="minorHAnsi" w:hAnsiTheme="minorHAnsi" w:cstheme="minorHAnsi"/>
        </w:rPr>
        <w:t>,</w:t>
      </w:r>
      <w:r>
        <w:rPr>
          <w:rFonts w:asciiTheme="minorHAnsi" w:hAnsiTheme="minorHAnsi" w:cstheme="minorHAnsi"/>
        </w:rPr>
        <w:t xml:space="preserve"> </w:t>
      </w:r>
      <w:r w:rsidR="003B21B4">
        <w:rPr>
          <w:rFonts w:asciiTheme="minorHAnsi" w:hAnsiTheme="minorHAnsi" w:cstheme="minorHAnsi"/>
        </w:rPr>
        <w:t>operaciones y a</w:t>
      </w:r>
      <w:r w:rsidR="00BE238C">
        <w:rPr>
          <w:rFonts w:asciiTheme="minorHAnsi" w:hAnsiTheme="minorHAnsi" w:cstheme="minorHAnsi"/>
        </w:rPr>
        <w:t xml:space="preserve">dministrativo, </w:t>
      </w:r>
      <w:r>
        <w:rPr>
          <w:rFonts w:asciiTheme="minorHAnsi" w:hAnsiTheme="minorHAnsi" w:cstheme="minorHAnsi"/>
        </w:rPr>
        <w:t>1</w:t>
      </w:r>
      <w:r w:rsidR="00BE238C">
        <w:rPr>
          <w:rFonts w:asciiTheme="minorHAnsi" w:hAnsiTheme="minorHAnsi" w:cstheme="minorHAnsi"/>
        </w:rPr>
        <w:t xml:space="preserve"> C</w:t>
      </w:r>
      <w:r w:rsidR="00BE238C" w:rsidRPr="00BE238C">
        <w:rPr>
          <w:rFonts w:asciiTheme="minorHAnsi" w:hAnsiTheme="minorHAnsi" w:cstheme="minorHAnsi"/>
        </w:rPr>
        <w:t>ondu</w:t>
      </w:r>
      <w:r w:rsidR="00BE238C">
        <w:rPr>
          <w:rFonts w:asciiTheme="minorHAnsi" w:hAnsiTheme="minorHAnsi" w:cstheme="minorHAnsi"/>
        </w:rPr>
        <w:t xml:space="preserve">ctor y </w:t>
      </w:r>
      <w:r w:rsidR="003B21B4">
        <w:rPr>
          <w:rFonts w:asciiTheme="minorHAnsi" w:hAnsiTheme="minorHAnsi" w:cstheme="minorHAnsi"/>
        </w:rPr>
        <w:t>1</w:t>
      </w:r>
      <w:r w:rsidR="00BE238C">
        <w:rPr>
          <w:rFonts w:asciiTheme="minorHAnsi" w:hAnsiTheme="minorHAnsi" w:cstheme="minorHAnsi"/>
        </w:rPr>
        <w:t xml:space="preserve"> A</w:t>
      </w:r>
      <w:r w:rsidR="00BE238C" w:rsidRPr="00BE238C">
        <w:rPr>
          <w:rFonts w:asciiTheme="minorHAnsi" w:hAnsiTheme="minorHAnsi" w:cstheme="minorHAnsi"/>
        </w:rPr>
        <w:t>yudante. No se aceptará que el personal propuesto desarrolle sus actividades a distancia.</w:t>
      </w:r>
    </w:p>
    <w:p w14:paraId="7EB4F303" w14:textId="77777777" w:rsidR="00925D2E" w:rsidRPr="00BE238C" w:rsidRDefault="00925D2E" w:rsidP="00BE238C">
      <w:pPr>
        <w:pStyle w:val="Textoindependiente"/>
        <w:numPr>
          <w:ilvl w:val="0"/>
          <w:numId w:val="37"/>
        </w:numPr>
        <w:spacing w:before="0" w:after="0"/>
        <w:ind w:left="284" w:hanging="284"/>
        <w:rPr>
          <w:rFonts w:asciiTheme="minorHAnsi" w:hAnsiTheme="minorHAnsi" w:cstheme="minorHAnsi"/>
        </w:rPr>
      </w:pPr>
      <w:r w:rsidRPr="00BE238C">
        <w:rPr>
          <w:rFonts w:asciiTheme="minorHAnsi" w:hAnsiTheme="minorHAnsi" w:cstheme="minorHAnsi"/>
        </w:rPr>
        <w:t>El coordinador general deberá demostrar una experiencia de trabajo especí</w:t>
      </w:r>
      <w:r w:rsidR="00A41A34" w:rsidRPr="00BE238C">
        <w:rPr>
          <w:rFonts w:asciiTheme="minorHAnsi" w:hAnsiTheme="minorHAnsi" w:cstheme="minorHAnsi"/>
        </w:rPr>
        <w:t>fica en gestión de residuos de 5</w:t>
      </w:r>
      <w:r w:rsidRPr="00BE238C">
        <w:rPr>
          <w:rFonts w:asciiTheme="minorHAnsi" w:hAnsiTheme="minorHAnsi" w:cstheme="minorHAnsi"/>
        </w:rPr>
        <w:t xml:space="preserve"> años</w:t>
      </w:r>
      <w:r w:rsidR="00A41A34" w:rsidRPr="00BE238C">
        <w:rPr>
          <w:rFonts w:asciiTheme="minorHAnsi" w:hAnsiTheme="minorHAnsi" w:cstheme="minorHAnsi"/>
        </w:rPr>
        <w:t xml:space="preserve"> (excluyente)</w:t>
      </w:r>
      <w:r w:rsidRPr="00BE238C">
        <w:rPr>
          <w:rFonts w:asciiTheme="minorHAnsi" w:hAnsiTheme="minorHAnsi" w:cstheme="minorHAnsi"/>
        </w:rPr>
        <w:t xml:space="preserve">. Estará a cargo de verificar que el servicio se desarrolle bajo los requerimientos de </w:t>
      </w:r>
      <w:r w:rsidR="00B94078" w:rsidRPr="00BE238C">
        <w:rPr>
          <w:rFonts w:asciiTheme="minorHAnsi" w:hAnsiTheme="minorHAnsi" w:cstheme="minorHAnsi"/>
        </w:rPr>
        <w:t>YPFB TRANSIERRA S.A.</w:t>
      </w:r>
      <w:r w:rsidR="00A65596" w:rsidRPr="00BE238C">
        <w:rPr>
          <w:rFonts w:asciiTheme="minorHAnsi" w:hAnsiTheme="minorHAnsi" w:cstheme="minorHAnsi"/>
        </w:rPr>
        <w:t>,</w:t>
      </w:r>
      <w:r w:rsidR="00995B7B" w:rsidRPr="00BE238C">
        <w:rPr>
          <w:rFonts w:asciiTheme="minorHAnsi" w:hAnsiTheme="minorHAnsi" w:cstheme="minorHAnsi"/>
        </w:rPr>
        <w:t xml:space="preserve"> asegurar la disponibilidad de los recursos operativos para cumplir con los requerimientos de </w:t>
      </w:r>
      <w:r w:rsidR="00B94078" w:rsidRPr="00BE238C">
        <w:rPr>
          <w:rFonts w:asciiTheme="minorHAnsi" w:hAnsiTheme="minorHAnsi" w:cstheme="minorHAnsi"/>
        </w:rPr>
        <w:t>YPFB TRANSIERRA S.A.</w:t>
      </w:r>
      <w:r w:rsidR="00995B7B" w:rsidRPr="00BE238C">
        <w:rPr>
          <w:rFonts w:asciiTheme="minorHAnsi" w:hAnsiTheme="minorHAnsi" w:cstheme="minorHAnsi"/>
        </w:rPr>
        <w:t xml:space="preserve"> </w:t>
      </w:r>
      <w:r w:rsidR="00A65596" w:rsidRPr="00BE238C">
        <w:rPr>
          <w:rFonts w:asciiTheme="minorHAnsi" w:hAnsiTheme="minorHAnsi" w:cstheme="minorHAnsi"/>
        </w:rPr>
        <w:t>(</w:t>
      </w:r>
      <w:r w:rsidR="00995B7B" w:rsidRPr="00BE238C">
        <w:rPr>
          <w:rFonts w:asciiTheme="minorHAnsi" w:hAnsiTheme="minorHAnsi" w:cstheme="minorHAnsi"/>
        </w:rPr>
        <w:t>cronogramas de recolección, almacenamiento, tratamiento y disposición final de residuos</w:t>
      </w:r>
      <w:r w:rsidR="00A65596" w:rsidRPr="00BE238C">
        <w:rPr>
          <w:rFonts w:asciiTheme="minorHAnsi" w:hAnsiTheme="minorHAnsi" w:cstheme="minorHAnsi"/>
        </w:rPr>
        <w:t>)</w:t>
      </w:r>
      <w:r w:rsidR="00995B7B" w:rsidRPr="00BE238C">
        <w:rPr>
          <w:rFonts w:asciiTheme="minorHAnsi" w:hAnsiTheme="minorHAnsi" w:cstheme="minorHAnsi"/>
        </w:rPr>
        <w:t xml:space="preserve"> </w:t>
      </w:r>
      <w:r w:rsidRPr="00BE238C">
        <w:rPr>
          <w:rFonts w:asciiTheme="minorHAnsi" w:hAnsiTheme="minorHAnsi" w:cstheme="minorHAnsi"/>
        </w:rPr>
        <w:t xml:space="preserve">y </w:t>
      </w:r>
      <w:r w:rsidR="00A65596" w:rsidRPr="00BE238C">
        <w:rPr>
          <w:rFonts w:asciiTheme="minorHAnsi" w:hAnsiTheme="minorHAnsi" w:cstheme="minorHAnsi"/>
        </w:rPr>
        <w:t>realiz</w:t>
      </w:r>
      <w:r w:rsidR="00995B7B" w:rsidRPr="00BE238C">
        <w:rPr>
          <w:rFonts w:asciiTheme="minorHAnsi" w:hAnsiTheme="minorHAnsi" w:cstheme="minorHAnsi"/>
        </w:rPr>
        <w:t xml:space="preserve">ar </w:t>
      </w:r>
      <w:r w:rsidR="00A65596" w:rsidRPr="00BE238C">
        <w:rPr>
          <w:rFonts w:asciiTheme="minorHAnsi" w:hAnsiTheme="minorHAnsi" w:cstheme="minorHAnsi"/>
        </w:rPr>
        <w:t xml:space="preserve">el control de calidad de </w:t>
      </w:r>
      <w:r w:rsidRPr="00BE238C">
        <w:rPr>
          <w:rFonts w:asciiTheme="minorHAnsi" w:hAnsiTheme="minorHAnsi" w:cstheme="minorHAnsi"/>
        </w:rPr>
        <w:t>los productos o informes.</w:t>
      </w:r>
    </w:p>
    <w:p w14:paraId="432CD6E2" w14:textId="77777777" w:rsidR="00EB30B0" w:rsidRDefault="00EA78D3" w:rsidP="00EB30B0">
      <w:pPr>
        <w:pStyle w:val="Textoindependiente"/>
        <w:numPr>
          <w:ilvl w:val="0"/>
          <w:numId w:val="37"/>
        </w:numPr>
        <w:spacing w:before="0" w:after="0"/>
        <w:ind w:left="284" w:hanging="284"/>
        <w:rPr>
          <w:rFonts w:asciiTheme="minorHAnsi" w:hAnsiTheme="minorHAnsi" w:cstheme="minorHAnsi"/>
        </w:rPr>
      </w:pPr>
      <w:r w:rsidRPr="00BE238C">
        <w:rPr>
          <w:rFonts w:asciiTheme="minorHAnsi" w:hAnsiTheme="minorHAnsi" w:cstheme="minorHAnsi"/>
        </w:rPr>
        <w:t>El</w:t>
      </w:r>
      <w:r w:rsidR="003629AF">
        <w:rPr>
          <w:rFonts w:asciiTheme="minorHAnsi" w:hAnsiTheme="minorHAnsi" w:cstheme="minorHAnsi"/>
        </w:rPr>
        <w:t xml:space="preserve"> encargado de l</w:t>
      </w:r>
      <w:r w:rsidR="00BE238C" w:rsidRPr="00BE238C">
        <w:rPr>
          <w:rFonts w:asciiTheme="minorHAnsi" w:hAnsiTheme="minorHAnsi" w:cstheme="minorHAnsi"/>
        </w:rPr>
        <w:t>ogística</w:t>
      </w:r>
      <w:r w:rsidR="003629AF">
        <w:rPr>
          <w:rFonts w:asciiTheme="minorHAnsi" w:hAnsiTheme="minorHAnsi" w:cstheme="minorHAnsi"/>
        </w:rPr>
        <w:t xml:space="preserve">, operativo </w:t>
      </w:r>
      <w:r w:rsidR="002B0876">
        <w:rPr>
          <w:rFonts w:asciiTheme="minorHAnsi" w:hAnsiTheme="minorHAnsi" w:cstheme="minorHAnsi"/>
        </w:rPr>
        <w:t xml:space="preserve">y </w:t>
      </w:r>
      <w:r w:rsidR="003629AF">
        <w:rPr>
          <w:rFonts w:asciiTheme="minorHAnsi" w:hAnsiTheme="minorHAnsi" w:cstheme="minorHAnsi"/>
        </w:rPr>
        <w:t>a</w:t>
      </w:r>
      <w:r w:rsidR="00BE238C" w:rsidRPr="00BE238C">
        <w:rPr>
          <w:rFonts w:asciiTheme="minorHAnsi" w:hAnsiTheme="minorHAnsi" w:cstheme="minorHAnsi"/>
        </w:rPr>
        <w:t>dministrativo, deberá demostrar una experiencia de trabajo específica en gestión de residuos de 3 años (excluyente). Estará a cargo de dar soporte al coordinador general, en especial para la generación del registro de recepción de residuos al momento que estos ingresen a las instalaciones de la empresa adjudicada, generar los productos e informes.</w:t>
      </w:r>
      <w:r w:rsidR="00BE238C">
        <w:rPr>
          <w:rFonts w:asciiTheme="minorHAnsi" w:hAnsiTheme="minorHAnsi" w:cstheme="minorHAnsi"/>
        </w:rPr>
        <w:t xml:space="preserve"> </w:t>
      </w:r>
    </w:p>
    <w:p w14:paraId="4D7E2CE4" w14:textId="5D53283C" w:rsidR="00BE238C" w:rsidRPr="00EB30B0" w:rsidRDefault="00BE238C" w:rsidP="00EB30B0">
      <w:pPr>
        <w:pStyle w:val="Textoindependiente"/>
        <w:numPr>
          <w:ilvl w:val="0"/>
          <w:numId w:val="37"/>
        </w:numPr>
        <w:spacing w:before="0" w:after="0"/>
        <w:ind w:left="284" w:hanging="284"/>
        <w:rPr>
          <w:rFonts w:asciiTheme="minorHAnsi" w:hAnsiTheme="minorHAnsi" w:cstheme="minorHAnsi"/>
        </w:rPr>
      </w:pPr>
      <w:r w:rsidRPr="00EB30B0">
        <w:rPr>
          <w:rFonts w:asciiTheme="minorHAnsi" w:hAnsiTheme="minorHAnsi" w:cstheme="minorHAnsi"/>
        </w:rPr>
        <w:t>El conductor estará a cargo del ingreso al sitio, transporte de los residuos y generación del registro de recolección de residuos</w:t>
      </w:r>
      <w:r w:rsidR="00EB30B0" w:rsidRPr="00EB30B0">
        <w:rPr>
          <w:rFonts w:asciiTheme="minorHAnsi" w:hAnsiTheme="minorHAnsi" w:cstheme="minorHAnsi"/>
        </w:rPr>
        <w:t xml:space="preserve"> y deberán contar con licencia de conducción categoría profesional</w:t>
      </w:r>
      <w:r w:rsidR="00812A26">
        <w:rPr>
          <w:rFonts w:asciiTheme="minorHAnsi" w:hAnsiTheme="minorHAnsi" w:cstheme="minorHAnsi"/>
        </w:rPr>
        <w:t xml:space="preserve"> “C”</w:t>
      </w:r>
      <w:r w:rsidR="00EB30B0" w:rsidRPr="00EB30B0">
        <w:rPr>
          <w:rFonts w:asciiTheme="minorHAnsi" w:hAnsiTheme="minorHAnsi" w:cstheme="minorHAnsi"/>
        </w:rPr>
        <w:t xml:space="preserve"> de acuerdo al vehículo que conducirá.</w:t>
      </w:r>
    </w:p>
    <w:p w14:paraId="7C8D02C3" w14:textId="77777777" w:rsidR="00BE238C" w:rsidRPr="00BE238C" w:rsidRDefault="00BE238C" w:rsidP="002563DE">
      <w:pPr>
        <w:pStyle w:val="Textoindependiente"/>
        <w:numPr>
          <w:ilvl w:val="0"/>
          <w:numId w:val="37"/>
        </w:numPr>
        <w:spacing w:before="0" w:after="0"/>
        <w:ind w:left="284" w:hanging="284"/>
        <w:rPr>
          <w:rFonts w:asciiTheme="minorHAnsi" w:hAnsiTheme="minorHAnsi" w:cstheme="minorHAnsi"/>
        </w:rPr>
      </w:pPr>
      <w:r w:rsidRPr="00BE238C">
        <w:rPr>
          <w:rFonts w:asciiTheme="minorHAnsi" w:hAnsiTheme="minorHAnsi" w:cstheme="minorHAnsi"/>
        </w:rPr>
        <w:t>El ayudante estará a cargo de efectuar el carguío de los residuos.</w:t>
      </w:r>
    </w:p>
    <w:p w14:paraId="48AFEE2C" w14:textId="77777777" w:rsidR="00A65596" w:rsidRPr="00A208B3" w:rsidRDefault="00A65596" w:rsidP="00C82B7F">
      <w:pPr>
        <w:rPr>
          <w:rFonts w:asciiTheme="minorHAnsi" w:hAnsiTheme="minorHAnsi" w:cs="Arial"/>
          <w:szCs w:val="22"/>
        </w:rPr>
      </w:pPr>
    </w:p>
    <w:p w14:paraId="2050E73A" w14:textId="77777777" w:rsidR="00BA4E48" w:rsidRPr="00A208B3" w:rsidRDefault="00BA4E48" w:rsidP="00C82B7F">
      <w:pPr>
        <w:rPr>
          <w:rFonts w:asciiTheme="minorHAnsi" w:hAnsiTheme="minorHAnsi" w:cs="Arial"/>
          <w:szCs w:val="22"/>
        </w:rPr>
      </w:pPr>
      <w:r w:rsidRPr="00A208B3">
        <w:rPr>
          <w:rFonts w:asciiTheme="minorHAnsi" w:hAnsiTheme="minorHAnsi" w:cs="Arial"/>
          <w:szCs w:val="22"/>
        </w:rPr>
        <w:t xml:space="preserve">Nota: La verificación de la experiencia </w:t>
      </w:r>
      <w:r w:rsidR="00732A3E" w:rsidRPr="00A208B3">
        <w:rPr>
          <w:rFonts w:asciiTheme="minorHAnsi" w:hAnsiTheme="minorHAnsi" w:cs="Arial"/>
          <w:szCs w:val="22"/>
        </w:rPr>
        <w:t>de la empresa estará ligada a la presentación de copias simples de contratos o certificados de servicios ejecutados</w:t>
      </w:r>
      <w:r w:rsidRPr="00A208B3">
        <w:rPr>
          <w:rFonts w:asciiTheme="minorHAnsi" w:hAnsiTheme="minorHAnsi" w:cs="Arial"/>
          <w:szCs w:val="22"/>
        </w:rPr>
        <w:t xml:space="preserve">. La verificación de </w:t>
      </w:r>
      <w:r w:rsidR="00732A3E" w:rsidRPr="00A208B3">
        <w:rPr>
          <w:rFonts w:asciiTheme="minorHAnsi" w:hAnsiTheme="minorHAnsi" w:cs="Arial"/>
          <w:szCs w:val="22"/>
        </w:rPr>
        <w:t xml:space="preserve">la conformación del equipo de trabajo </w:t>
      </w:r>
      <w:r w:rsidRPr="00A208B3">
        <w:rPr>
          <w:rFonts w:asciiTheme="minorHAnsi" w:hAnsiTheme="minorHAnsi" w:cs="Arial"/>
          <w:szCs w:val="22"/>
        </w:rPr>
        <w:t xml:space="preserve">se realizará con la presentación de </w:t>
      </w:r>
      <w:r w:rsidR="00732A3E" w:rsidRPr="00A208B3">
        <w:rPr>
          <w:rFonts w:asciiTheme="minorHAnsi" w:hAnsiTheme="minorHAnsi" w:cs="Arial"/>
          <w:szCs w:val="22"/>
        </w:rPr>
        <w:t>un organigrama</w:t>
      </w:r>
      <w:r w:rsidRPr="00A208B3">
        <w:rPr>
          <w:rFonts w:asciiTheme="minorHAnsi" w:hAnsiTheme="minorHAnsi" w:cs="Arial"/>
          <w:szCs w:val="22"/>
        </w:rPr>
        <w:t>.</w:t>
      </w:r>
      <w:r w:rsidR="00732A3E" w:rsidRPr="00A208B3">
        <w:rPr>
          <w:rFonts w:asciiTheme="minorHAnsi" w:hAnsiTheme="minorHAnsi" w:cs="Arial"/>
          <w:szCs w:val="22"/>
        </w:rPr>
        <w:t xml:space="preserve"> La verificación de la experiencia individual estará ligada a la presentación de</w:t>
      </w:r>
      <w:r w:rsidR="00C50E51">
        <w:rPr>
          <w:rFonts w:asciiTheme="minorHAnsi" w:hAnsiTheme="minorHAnsi" w:cs="Arial"/>
          <w:szCs w:val="22"/>
        </w:rPr>
        <w:t xml:space="preserve"> </w:t>
      </w:r>
      <w:r w:rsidR="00732A3E" w:rsidRPr="00A208B3">
        <w:rPr>
          <w:rFonts w:asciiTheme="minorHAnsi" w:hAnsiTheme="minorHAnsi" w:cs="Arial"/>
          <w:szCs w:val="22"/>
        </w:rPr>
        <w:t>l</w:t>
      </w:r>
      <w:r w:rsidR="00C50E51">
        <w:rPr>
          <w:rFonts w:asciiTheme="minorHAnsi" w:hAnsiTheme="minorHAnsi" w:cs="Arial"/>
          <w:szCs w:val="22"/>
        </w:rPr>
        <w:t>a</w:t>
      </w:r>
      <w:r w:rsidR="00732A3E" w:rsidRPr="00A208B3">
        <w:rPr>
          <w:rFonts w:asciiTheme="minorHAnsi" w:hAnsiTheme="minorHAnsi" w:cs="Arial"/>
          <w:szCs w:val="22"/>
        </w:rPr>
        <w:t xml:space="preserve"> </w:t>
      </w:r>
      <w:r w:rsidR="00C50E51">
        <w:rPr>
          <w:rFonts w:asciiTheme="minorHAnsi" w:hAnsiTheme="minorHAnsi" w:cs="Arial"/>
          <w:szCs w:val="22"/>
        </w:rPr>
        <w:t>hoja de vida</w:t>
      </w:r>
      <w:r w:rsidR="00732A3E" w:rsidRPr="00A208B3">
        <w:rPr>
          <w:rFonts w:asciiTheme="minorHAnsi" w:hAnsiTheme="minorHAnsi" w:cs="Arial"/>
          <w:szCs w:val="22"/>
        </w:rPr>
        <w:t xml:space="preserve"> </w:t>
      </w:r>
      <w:r w:rsidR="00C50E51">
        <w:rPr>
          <w:rFonts w:asciiTheme="minorHAnsi" w:hAnsiTheme="minorHAnsi" w:cs="Arial"/>
          <w:szCs w:val="22"/>
        </w:rPr>
        <w:t xml:space="preserve">documentada </w:t>
      </w:r>
      <w:r w:rsidR="00732A3E" w:rsidRPr="00A208B3">
        <w:rPr>
          <w:rFonts w:asciiTheme="minorHAnsi" w:hAnsiTheme="minorHAnsi" w:cs="Arial"/>
          <w:szCs w:val="22"/>
        </w:rPr>
        <w:t>con certificados de trabajo.</w:t>
      </w:r>
    </w:p>
    <w:p w14:paraId="5AC35C5C" w14:textId="77777777" w:rsidR="00BA4E48" w:rsidRPr="00A208B3" w:rsidRDefault="00BA4E48" w:rsidP="00C82B7F">
      <w:pPr>
        <w:rPr>
          <w:rFonts w:asciiTheme="minorHAnsi" w:hAnsiTheme="minorHAnsi" w:cs="Arial"/>
          <w:szCs w:val="22"/>
        </w:rPr>
      </w:pPr>
    </w:p>
    <w:p w14:paraId="13BB096B" w14:textId="77777777" w:rsidR="00B94078" w:rsidRDefault="00B94078" w:rsidP="00C82B7F">
      <w:pPr>
        <w:rPr>
          <w:rFonts w:asciiTheme="minorHAnsi" w:hAnsiTheme="minorHAnsi"/>
          <w:b/>
          <w:szCs w:val="22"/>
        </w:rPr>
      </w:pPr>
      <w:r w:rsidRPr="00B94078">
        <w:rPr>
          <w:rFonts w:asciiTheme="minorHAnsi" w:hAnsiTheme="minorHAnsi"/>
          <w:b/>
          <w:szCs w:val="22"/>
        </w:rPr>
        <w:t>Requisitos de calidad, salud ocupacional, seguridad, medio ambiente y responsabilidad social empresarial (</w:t>
      </w:r>
      <w:proofErr w:type="spellStart"/>
      <w:r w:rsidRPr="00B94078">
        <w:rPr>
          <w:rFonts w:asciiTheme="minorHAnsi" w:hAnsiTheme="minorHAnsi"/>
          <w:b/>
          <w:szCs w:val="22"/>
        </w:rPr>
        <w:t>CSSMyRSE</w:t>
      </w:r>
      <w:proofErr w:type="spellEnd"/>
      <w:r w:rsidRPr="00B94078">
        <w:rPr>
          <w:rFonts w:asciiTheme="minorHAnsi" w:hAnsiTheme="minorHAnsi"/>
          <w:b/>
          <w:szCs w:val="22"/>
        </w:rPr>
        <w:t>)</w:t>
      </w:r>
    </w:p>
    <w:p w14:paraId="0965191A" w14:textId="77777777" w:rsidR="00C82B7F" w:rsidRPr="00B94078" w:rsidRDefault="002563DE" w:rsidP="00C82B7F">
      <w:pPr>
        <w:rPr>
          <w:rFonts w:asciiTheme="minorHAnsi" w:hAnsiTheme="minorHAnsi"/>
          <w:szCs w:val="22"/>
        </w:rPr>
      </w:pPr>
      <w:r w:rsidRPr="002563DE">
        <w:rPr>
          <w:rFonts w:asciiTheme="minorHAnsi" w:hAnsiTheme="minorHAnsi"/>
          <w:szCs w:val="22"/>
        </w:rPr>
        <w:t>De acuerdo al S2-m02 “Requisitos de Salud, Seguridad, Medio Ambiente y Responsabilidad Social Empresarial”.</w:t>
      </w:r>
    </w:p>
    <w:p w14:paraId="0680BC03" w14:textId="77777777" w:rsidR="00955A2F" w:rsidRDefault="007862EE" w:rsidP="00C82B7F">
      <w:pPr>
        <w:rPr>
          <w:rFonts w:asciiTheme="minorHAnsi" w:hAnsiTheme="minorHAnsi"/>
          <w:b/>
          <w:szCs w:val="22"/>
        </w:rPr>
      </w:pPr>
      <w:r w:rsidRPr="00A208B3">
        <w:rPr>
          <w:rFonts w:asciiTheme="minorHAnsi" w:hAnsiTheme="minorHAnsi"/>
          <w:b/>
          <w:szCs w:val="22"/>
        </w:rPr>
        <w:t>P</w:t>
      </w:r>
      <w:r w:rsidR="00B94078">
        <w:rPr>
          <w:rFonts w:asciiTheme="minorHAnsi" w:hAnsiTheme="minorHAnsi"/>
          <w:b/>
          <w:szCs w:val="22"/>
        </w:rPr>
        <w:t>ropuesta</w:t>
      </w:r>
    </w:p>
    <w:p w14:paraId="13B97019" w14:textId="77777777" w:rsidR="00B94078" w:rsidRPr="009C6C2D" w:rsidRDefault="00B94078" w:rsidP="009C6C2D">
      <w:pPr>
        <w:rPr>
          <w:rFonts w:asciiTheme="minorHAnsi" w:hAnsiTheme="minorHAnsi" w:cstheme="minorHAnsi"/>
          <w:szCs w:val="22"/>
        </w:rPr>
      </w:pPr>
      <w:r w:rsidRPr="009C6C2D">
        <w:rPr>
          <w:rFonts w:asciiTheme="minorHAnsi" w:hAnsiTheme="minorHAnsi" w:cstheme="minorHAnsi"/>
          <w:szCs w:val="22"/>
        </w:rPr>
        <w:t xml:space="preserve">Las propuestas deberán dar cumplimiento a los estándares y requisitos descritos en el presente documento y en los demás documentos que forman parte de la convocatoria. </w:t>
      </w:r>
    </w:p>
    <w:p w14:paraId="4C0E1A9D" w14:textId="77777777" w:rsidR="00B94078" w:rsidRPr="009C6C2D" w:rsidRDefault="00B94078" w:rsidP="00C82B7F">
      <w:pPr>
        <w:pStyle w:val="Textoindependiente"/>
        <w:spacing w:before="0" w:after="0"/>
        <w:rPr>
          <w:rFonts w:asciiTheme="minorHAnsi" w:hAnsiTheme="minorHAnsi" w:cstheme="minorHAnsi"/>
          <w:szCs w:val="22"/>
        </w:rPr>
      </w:pPr>
    </w:p>
    <w:p w14:paraId="541FE754" w14:textId="77777777" w:rsidR="00B94078" w:rsidRPr="009C6C2D" w:rsidRDefault="00B94078" w:rsidP="00C82B7F">
      <w:pPr>
        <w:pStyle w:val="Textoindependiente"/>
        <w:spacing w:before="0" w:after="0"/>
        <w:rPr>
          <w:rFonts w:asciiTheme="minorHAnsi" w:hAnsiTheme="minorHAnsi" w:cstheme="minorHAnsi"/>
          <w:szCs w:val="22"/>
        </w:rPr>
      </w:pPr>
      <w:r w:rsidRPr="009C6C2D">
        <w:rPr>
          <w:rFonts w:asciiTheme="minorHAnsi" w:hAnsiTheme="minorHAnsi" w:cstheme="minorHAnsi"/>
          <w:szCs w:val="22"/>
        </w:rPr>
        <w:t>La propuesta técnica deberá contener los siguientes acápites:</w:t>
      </w:r>
    </w:p>
    <w:p w14:paraId="66FA69BD" w14:textId="77777777" w:rsidR="00105AB6" w:rsidRDefault="00105AB6" w:rsidP="00105AB6">
      <w:pPr>
        <w:ind w:left="284"/>
        <w:rPr>
          <w:rFonts w:asciiTheme="minorHAnsi" w:hAnsiTheme="minorHAnsi" w:cstheme="minorHAnsi"/>
          <w:szCs w:val="22"/>
        </w:rPr>
      </w:pPr>
    </w:p>
    <w:p w14:paraId="2FB76AE7" w14:textId="77777777" w:rsidR="00B94078" w:rsidRPr="009C6C2D" w:rsidRDefault="00B94078" w:rsidP="00C82B7F">
      <w:pPr>
        <w:numPr>
          <w:ilvl w:val="0"/>
          <w:numId w:val="35"/>
        </w:numPr>
        <w:ind w:left="284" w:hanging="284"/>
        <w:rPr>
          <w:rFonts w:asciiTheme="minorHAnsi" w:hAnsiTheme="minorHAnsi" w:cstheme="minorHAnsi"/>
          <w:szCs w:val="22"/>
        </w:rPr>
      </w:pPr>
      <w:r w:rsidRPr="009C6C2D">
        <w:rPr>
          <w:rFonts w:asciiTheme="minorHAnsi" w:hAnsiTheme="minorHAnsi" w:cstheme="minorHAnsi"/>
          <w:szCs w:val="22"/>
        </w:rPr>
        <w:t>Objetivo del servicio.</w:t>
      </w:r>
    </w:p>
    <w:p w14:paraId="2A8CE155" w14:textId="77777777" w:rsidR="00B94078" w:rsidRPr="009C6C2D" w:rsidRDefault="00B94078" w:rsidP="00C82B7F">
      <w:pPr>
        <w:numPr>
          <w:ilvl w:val="0"/>
          <w:numId w:val="35"/>
        </w:numPr>
        <w:ind w:left="284" w:hanging="284"/>
        <w:rPr>
          <w:rFonts w:asciiTheme="minorHAnsi" w:hAnsiTheme="minorHAnsi" w:cstheme="minorHAnsi"/>
          <w:szCs w:val="22"/>
        </w:rPr>
      </w:pPr>
      <w:r w:rsidRPr="009C6C2D">
        <w:rPr>
          <w:rFonts w:asciiTheme="minorHAnsi" w:hAnsiTheme="minorHAnsi" w:cstheme="minorHAnsi"/>
          <w:szCs w:val="22"/>
        </w:rPr>
        <w:t xml:space="preserve">Alcance del servicio, donde se detallen las actividades que incluirá el servicio considerando los cuadros 1 y 2. La empresa proponente deberá especificar el destino previsto de los residuos listados en el cuadro 2, indicando los nombres de las empresas </w:t>
      </w:r>
      <w:r w:rsidR="002563DE">
        <w:rPr>
          <w:rFonts w:asciiTheme="minorHAnsi" w:hAnsiTheme="minorHAnsi" w:cstheme="minorHAnsi"/>
          <w:szCs w:val="22"/>
        </w:rPr>
        <w:t xml:space="preserve">posibles </w:t>
      </w:r>
      <w:r w:rsidRPr="009C6C2D">
        <w:rPr>
          <w:rFonts w:asciiTheme="minorHAnsi" w:hAnsiTheme="minorHAnsi" w:cstheme="minorHAnsi"/>
          <w:szCs w:val="22"/>
        </w:rPr>
        <w:t>que se encargarán del tratamiento y de la disposición final de residuos. Cabe aclarar que el tratamiento de residuos (reciclaje, incineración u otros) podrá realizarse dentro de las instalaciones de la empresa proponente o en otras empresas legalmente establecidas.</w:t>
      </w:r>
    </w:p>
    <w:p w14:paraId="79AD434E" w14:textId="77777777" w:rsidR="00B94078" w:rsidRPr="009C6C2D" w:rsidRDefault="00B94078" w:rsidP="00C82B7F">
      <w:pPr>
        <w:numPr>
          <w:ilvl w:val="0"/>
          <w:numId w:val="35"/>
        </w:numPr>
        <w:ind w:left="284" w:hanging="284"/>
        <w:rPr>
          <w:rFonts w:asciiTheme="minorHAnsi" w:hAnsiTheme="minorHAnsi" w:cstheme="minorHAnsi"/>
          <w:szCs w:val="22"/>
        </w:rPr>
      </w:pPr>
      <w:r w:rsidRPr="009C6C2D">
        <w:rPr>
          <w:rFonts w:asciiTheme="minorHAnsi" w:hAnsiTheme="minorHAnsi" w:cstheme="minorHAnsi"/>
          <w:szCs w:val="22"/>
        </w:rPr>
        <w:t>Metodología de trabajo que será aplicada para desarrollar las actividades definidas en el alcance del servicio y la identificación de los responsables de su ejecución. Se deben incluir los procedimientos de trabajo, así como las frecuencias de entrega para tratamiento y disposición final de residuos de forma tal que se evite una alta acumulación y permanencia de residuos en sus instalaciones.</w:t>
      </w:r>
    </w:p>
    <w:p w14:paraId="06FC07D7" w14:textId="3EF87AF0" w:rsidR="00B94078" w:rsidRPr="009C6C2D" w:rsidRDefault="00CA5F5F" w:rsidP="00C82B7F">
      <w:pPr>
        <w:numPr>
          <w:ilvl w:val="0"/>
          <w:numId w:val="35"/>
        </w:numPr>
        <w:ind w:left="284" w:hanging="284"/>
        <w:rPr>
          <w:rFonts w:asciiTheme="minorHAnsi" w:hAnsiTheme="minorHAnsi" w:cstheme="minorHAnsi"/>
          <w:szCs w:val="22"/>
        </w:rPr>
      </w:pPr>
      <w:r>
        <w:rPr>
          <w:rFonts w:asciiTheme="minorHAnsi" w:hAnsiTheme="minorHAnsi" w:cstheme="minorHAnsi"/>
          <w:szCs w:val="22"/>
        </w:rPr>
        <w:t>La empresa proponente deberá contar con i</w:t>
      </w:r>
      <w:r w:rsidR="00B94078" w:rsidRPr="009C6C2D">
        <w:rPr>
          <w:rFonts w:asciiTheme="minorHAnsi" w:hAnsiTheme="minorHAnsi" w:cstheme="minorHAnsi"/>
          <w:szCs w:val="22"/>
        </w:rPr>
        <w:t xml:space="preserve">nstalaciones </w:t>
      </w:r>
      <w:r>
        <w:rPr>
          <w:rFonts w:asciiTheme="minorHAnsi" w:hAnsiTheme="minorHAnsi" w:cstheme="minorHAnsi"/>
          <w:szCs w:val="22"/>
        </w:rPr>
        <w:t xml:space="preserve">propias </w:t>
      </w:r>
      <w:r w:rsidR="00B94078" w:rsidRPr="009C6C2D">
        <w:rPr>
          <w:rFonts w:asciiTheme="minorHAnsi" w:hAnsiTheme="minorHAnsi" w:cstheme="minorHAnsi"/>
          <w:szCs w:val="22"/>
        </w:rPr>
        <w:t>que se utilizarán para el almacenamiento y tratamiento de residuos</w:t>
      </w:r>
      <w:r w:rsidR="00A40A98">
        <w:rPr>
          <w:rFonts w:asciiTheme="minorHAnsi" w:hAnsiTheme="minorHAnsi" w:cstheme="minorHAnsi"/>
          <w:szCs w:val="22"/>
        </w:rPr>
        <w:t>, el cual deberá presentar un</w:t>
      </w:r>
      <w:r w:rsidR="00B94078" w:rsidRPr="009C6C2D">
        <w:rPr>
          <w:rFonts w:asciiTheme="minorHAnsi" w:hAnsiTheme="minorHAnsi" w:cstheme="minorHAnsi"/>
          <w:szCs w:val="22"/>
        </w:rPr>
        <w:t xml:space="preserve"> plano de las instalaciones aprobado por el gobierno municipal correspondiente. Se aclara que el almacenamiento de residuos peligrosos y no peligrosos debe realizarse necesariamente en un tinglado que reúna las condiciones previstas en el artículo 52 (excepto inciso h) del RASP.   </w:t>
      </w:r>
    </w:p>
    <w:p w14:paraId="0DC58A5E" w14:textId="77777777" w:rsidR="00B94078" w:rsidRPr="009C6C2D" w:rsidRDefault="00B94078" w:rsidP="00C82B7F">
      <w:pPr>
        <w:numPr>
          <w:ilvl w:val="0"/>
          <w:numId w:val="35"/>
        </w:numPr>
        <w:ind w:left="284" w:hanging="284"/>
        <w:rPr>
          <w:rFonts w:asciiTheme="minorHAnsi" w:hAnsiTheme="minorHAnsi" w:cstheme="minorHAnsi"/>
          <w:szCs w:val="22"/>
        </w:rPr>
      </w:pPr>
      <w:r w:rsidRPr="009C6C2D">
        <w:rPr>
          <w:rFonts w:asciiTheme="minorHAnsi" w:hAnsiTheme="minorHAnsi" w:cstheme="minorHAnsi"/>
          <w:szCs w:val="22"/>
        </w:rPr>
        <w:t>Equipos de la empresa proponente que se utilizarán para la recolección, transporte y tratamiento de residuos; debiendo incluir las características técnicas, así como los certificados de calibración/verificación que apliquen.</w:t>
      </w:r>
    </w:p>
    <w:p w14:paraId="6E59E1A8" w14:textId="77777777" w:rsidR="00B94078" w:rsidRPr="009C6C2D" w:rsidRDefault="00B94078" w:rsidP="00C82B7F">
      <w:pPr>
        <w:numPr>
          <w:ilvl w:val="0"/>
          <w:numId w:val="35"/>
        </w:numPr>
        <w:ind w:left="284" w:hanging="284"/>
        <w:rPr>
          <w:rFonts w:asciiTheme="minorHAnsi" w:hAnsiTheme="minorHAnsi" w:cstheme="minorHAnsi"/>
          <w:szCs w:val="22"/>
        </w:rPr>
      </w:pPr>
      <w:r w:rsidRPr="009C6C2D">
        <w:rPr>
          <w:rFonts w:asciiTheme="minorHAnsi" w:hAnsiTheme="minorHAnsi" w:cstheme="minorHAnsi"/>
          <w:szCs w:val="22"/>
        </w:rPr>
        <w:t>Experiencia y conformación del equipo de trabajo considerando los requisitos descritos en el numeral 4</w:t>
      </w:r>
      <w:r w:rsidR="008C2B4C" w:rsidRPr="009C6C2D">
        <w:rPr>
          <w:rFonts w:asciiTheme="minorHAnsi" w:hAnsiTheme="minorHAnsi" w:cstheme="minorHAnsi"/>
          <w:szCs w:val="22"/>
        </w:rPr>
        <w:t>,</w:t>
      </w:r>
      <w:r w:rsidR="00C50E51" w:rsidRPr="009C6C2D">
        <w:rPr>
          <w:rFonts w:asciiTheme="minorHAnsi" w:hAnsiTheme="minorHAnsi" w:cstheme="minorHAnsi"/>
          <w:szCs w:val="22"/>
        </w:rPr>
        <w:t xml:space="preserve"> subtítulo “Recursos humanos requeridos y experiencia”</w:t>
      </w:r>
      <w:r w:rsidRPr="009C6C2D">
        <w:rPr>
          <w:rFonts w:asciiTheme="minorHAnsi" w:hAnsiTheme="minorHAnsi" w:cstheme="minorHAnsi"/>
          <w:szCs w:val="22"/>
        </w:rPr>
        <w:t>.</w:t>
      </w:r>
    </w:p>
    <w:p w14:paraId="0932DC00" w14:textId="77777777" w:rsidR="00B94078" w:rsidRPr="009C6C2D" w:rsidRDefault="00B94078" w:rsidP="00C82B7F">
      <w:pPr>
        <w:pStyle w:val="Textoindependiente"/>
        <w:spacing w:before="0" w:after="0"/>
        <w:rPr>
          <w:rFonts w:asciiTheme="minorHAnsi" w:hAnsiTheme="minorHAnsi" w:cstheme="minorHAnsi"/>
          <w:szCs w:val="22"/>
        </w:rPr>
      </w:pPr>
    </w:p>
    <w:p w14:paraId="7F2EAA1D" w14:textId="77777777" w:rsidR="00B94078" w:rsidRPr="009C6C2D" w:rsidRDefault="00B94078" w:rsidP="00C82B7F">
      <w:pPr>
        <w:pStyle w:val="Textoindependiente"/>
        <w:spacing w:before="0" w:after="0"/>
        <w:rPr>
          <w:rFonts w:asciiTheme="minorHAnsi" w:hAnsiTheme="minorHAnsi" w:cstheme="minorHAnsi"/>
          <w:szCs w:val="22"/>
        </w:rPr>
      </w:pPr>
      <w:r w:rsidRPr="009C6C2D">
        <w:rPr>
          <w:rFonts w:asciiTheme="minorHAnsi" w:hAnsiTheme="minorHAnsi" w:cstheme="minorHAnsi"/>
          <w:szCs w:val="22"/>
        </w:rPr>
        <w:t>La propuesta económica deberá contener los siguientes aspectos, descritos en el formato de presentación:</w:t>
      </w:r>
    </w:p>
    <w:p w14:paraId="3C410AA1" w14:textId="77777777" w:rsidR="00B94078" w:rsidRPr="009C6C2D" w:rsidRDefault="00B94078" w:rsidP="00C82B7F">
      <w:pPr>
        <w:numPr>
          <w:ilvl w:val="0"/>
          <w:numId w:val="35"/>
        </w:numPr>
        <w:ind w:left="284" w:hanging="284"/>
        <w:rPr>
          <w:rFonts w:asciiTheme="minorHAnsi" w:hAnsiTheme="minorHAnsi" w:cstheme="minorHAnsi"/>
          <w:szCs w:val="22"/>
        </w:rPr>
      </w:pPr>
      <w:r w:rsidRPr="009C6C2D">
        <w:rPr>
          <w:rFonts w:asciiTheme="minorHAnsi" w:hAnsiTheme="minorHAnsi" w:cstheme="minorHAnsi"/>
          <w:szCs w:val="22"/>
        </w:rPr>
        <w:t>Recolección y transpor</w:t>
      </w:r>
      <w:r w:rsidR="0004429B">
        <w:rPr>
          <w:rFonts w:asciiTheme="minorHAnsi" w:hAnsiTheme="minorHAnsi" w:cstheme="minorHAnsi"/>
          <w:szCs w:val="22"/>
        </w:rPr>
        <w:t>te: El costo unitario por sitio</w:t>
      </w:r>
      <w:r w:rsidRPr="009C6C2D">
        <w:rPr>
          <w:rFonts w:asciiTheme="minorHAnsi" w:hAnsiTheme="minorHAnsi" w:cstheme="minorHAnsi"/>
          <w:szCs w:val="22"/>
        </w:rPr>
        <w:t xml:space="preserve"> y costo total.</w:t>
      </w:r>
    </w:p>
    <w:p w14:paraId="26419224" w14:textId="50E80C61" w:rsidR="00B94078" w:rsidRPr="0004429B" w:rsidRDefault="00B94078" w:rsidP="00C82B7F">
      <w:pPr>
        <w:numPr>
          <w:ilvl w:val="0"/>
          <w:numId w:val="35"/>
        </w:numPr>
        <w:ind w:left="284" w:hanging="284"/>
        <w:rPr>
          <w:rFonts w:asciiTheme="minorHAnsi" w:hAnsiTheme="minorHAnsi" w:cstheme="minorHAnsi"/>
          <w:szCs w:val="22"/>
        </w:rPr>
      </w:pPr>
      <w:r w:rsidRPr="0004429B">
        <w:rPr>
          <w:rFonts w:asciiTheme="minorHAnsi" w:hAnsiTheme="minorHAnsi" w:cstheme="minorHAnsi"/>
          <w:szCs w:val="22"/>
        </w:rPr>
        <w:t xml:space="preserve">Almacenamiento: El costo total por una superficie cubierta (galpón) disponible de forma permanente de </w:t>
      </w:r>
      <w:r w:rsidR="00B55C33" w:rsidRPr="0004429B">
        <w:rPr>
          <w:rFonts w:asciiTheme="minorHAnsi" w:hAnsiTheme="minorHAnsi" w:cstheme="minorHAnsi"/>
          <w:szCs w:val="22"/>
        </w:rPr>
        <w:t>1</w:t>
      </w:r>
      <w:r w:rsidRPr="0004429B">
        <w:rPr>
          <w:rFonts w:asciiTheme="minorHAnsi" w:hAnsiTheme="minorHAnsi" w:cstheme="minorHAnsi"/>
          <w:szCs w:val="22"/>
        </w:rPr>
        <w:t>00 m</w:t>
      </w:r>
      <w:r w:rsidRPr="0004429B">
        <w:rPr>
          <w:rFonts w:asciiTheme="minorHAnsi" w:hAnsiTheme="minorHAnsi" w:cstheme="minorHAnsi"/>
          <w:szCs w:val="22"/>
          <w:vertAlign w:val="superscript"/>
        </w:rPr>
        <w:t>2</w:t>
      </w:r>
      <w:r w:rsidRPr="0004429B">
        <w:rPr>
          <w:rFonts w:asciiTheme="minorHAnsi" w:hAnsiTheme="minorHAnsi" w:cstheme="minorHAnsi"/>
          <w:szCs w:val="22"/>
        </w:rPr>
        <w:t xml:space="preserve"> (</w:t>
      </w:r>
      <w:r w:rsidR="00B55C33" w:rsidRPr="0004429B">
        <w:rPr>
          <w:rFonts w:asciiTheme="minorHAnsi" w:hAnsiTheme="minorHAnsi" w:cstheme="minorHAnsi"/>
          <w:szCs w:val="22"/>
        </w:rPr>
        <w:t>cien</w:t>
      </w:r>
      <w:r w:rsidRPr="0004429B">
        <w:rPr>
          <w:rFonts w:asciiTheme="minorHAnsi" w:hAnsiTheme="minorHAnsi" w:cstheme="minorHAnsi"/>
          <w:szCs w:val="22"/>
        </w:rPr>
        <w:t xml:space="preserve"> metros cuadrados). </w:t>
      </w:r>
      <w:r w:rsidR="00243D03">
        <w:rPr>
          <w:rFonts w:asciiTheme="minorHAnsi" w:hAnsiTheme="minorHAnsi" w:cstheme="minorHAnsi"/>
          <w:szCs w:val="22"/>
        </w:rPr>
        <w:t>El área de almacenamiento del proponente deber ser propio.</w:t>
      </w:r>
    </w:p>
    <w:p w14:paraId="3C9025C7" w14:textId="77777777" w:rsidR="00B94078" w:rsidRPr="009C6C2D" w:rsidRDefault="00B94078" w:rsidP="00C82B7F">
      <w:pPr>
        <w:numPr>
          <w:ilvl w:val="0"/>
          <w:numId w:val="35"/>
        </w:numPr>
        <w:ind w:left="284" w:hanging="284"/>
        <w:rPr>
          <w:rFonts w:asciiTheme="minorHAnsi" w:hAnsiTheme="minorHAnsi" w:cstheme="minorHAnsi"/>
          <w:szCs w:val="22"/>
        </w:rPr>
      </w:pPr>
      <w:r w:rsidRPr="009C6C2D">
        <w:rPr>
          <w:rFonts w:asciiTheme="minorHAnsi" w:hAnsiTheme="minorHAnsi" w:cstheme="minorHAnsi"/>
          <w:szCs w:val="22"/>
        </w:rPr>
        <w:t>Tratamiento y disposición Final: El costo unitario de tratamiento/disposición final y costo total. Cabe aclarar que las cantidades de residuos que se presentan en el cuadro 2 y en el formato de presentación de la propuesta económica son referenciales; el pago que se realizará estará en función de la cantidad real de residuos tratados y enviados a disposición final.</w:t>
      </w:r>
    </w:p>
    <w:p w14:paraId="01060DB3" w14:textId="77777777" w:rsidR="00B94078" w:rsidRPr="009C6C2D" w:rsidRDefault="00105AB6" w:rsidP="00C82B7F">
      <w:pPr>
        <w:numPr>
          <w:ilvl w:val="0"/>
          <w:numId w:val="35"/>
        </w:numPr>
        <w:ind w:left="284" w:hanging="284"/>
        <w:rPr>
          <w:rFonts w:asciiTheme="minorHAnsi" w:hAnsiTheme="minorHAnsi" w:cstheme="minorHAnsi"/>
          <w:szCs w:val="22"/>
        </w:rPr>
      </w:pPr>
      <w:r>
        <w:rPr>
          <w:rFonts w:asciiTheme="minorHAnsi" w:hAnsiTheme="minorHAnsi" w:cstheme="minorHAnsi"/>
          <w:szCs w:val="22"/>
        </w:rPr>
        <w:t>C</w:t>
      </w:r>
      <w:r w:rsidR="00B94078" w:rsidRPr="009C6C2D">
        <w:rPr>
          <w:rFonts w:asciiTheme="minorHAnsi" w:hAnsiTheme="minorHAnsi" w:cstheme="minorHAnsi"/>
          <w:szCs w:val="22"/>
        </w:rPr>
        <w:t xml:space="preserve">osto total del servicio (2 años de </w:t>
      </w:r>
      <w:r w:rsidR="004A48E5" w:rsidRPr="009C6C2D">
        <w:rPr>
          <w:rFonts w:asciiTheme="minorHAnsi" w:hAnsiTheme="minorHAnsi" w:cstheme="minorHAnsi"/>
          <w:szCs w:val="22"/>
        </w:rPr>
        <w:t>servicio</w:t>
      </w:r>
      <w:r w:rsidR="00B94078" w:rsidRPr="009C6C2D">
        <w:rPr>
          <w:rFonts w:asciiTheme="minorHAnsi" w:hAnsiTheme="minorHAnsi" w:cstheme="minorHAnsi"/>
          <w:szCs w:val="22"/>
        </w:rPr>
        <w:t>).</w:t>
      </w:r>
    </w:p>
    <w:p w14:paraId="60484DAA" w14:textId="77777777" w:rsidR="00B94078" w:rsidRPr="009C6C2D" w:rsidRDefault="00B94078" w:rsidP="00C82B7F">
      <w:pPr>
        <w:rPr>
          <w:rFonts w:asciiTheme="minorHAnsi" w:hAnsiTheme="minorHAnsi" w:cstheme="minorHAnsi"/>
          <w:szCs w:val="22"/>
        </w:rPr>
      </w:pPr>
    </w:p>
    <w:p w14:paraId="50D85118" w14:textId="77777777" w:rsidR="00B94078" w:rsidRPr="009C6C2D" w:rsidRDefault="00B94078" w:rsidP="00C82B7F">
      <w:pPr>
        <w:rPr>
          <w:rFonts w:asciiTheme="minorHAnsi" w:hAnsiTheme="minorHAnsi" w:cstheme="minorHAnsi"/>
          <w:szCs w:val="22"/>
          <w:lang w:val="es-BO" w:eastAsia="es-BO"/>
        </w:rPr>
      </w:pPr>
      <w:r w:rsidRPr="009C6C2D">
        <w:rPr>
          <w:rFonts w:asciiTheme="minorHAnsi" w:hAnsiTheme="minorHAnsi" w:cstheme="minorHAnsi"/>
          <w:szCs w:val="22"/>
          <w:lang w:val="es-BO" w:eastAsia="es-BO"/>
        </w:rPr>
        <w:t xml:space="preserve">Todos los costos de movilización, alimentación y hospedaje del personal, así como seguros, garantías, revisiones, certificaciones, </w:t>
      </w:r>
      <w:r w:rsidR="000B2FE2" w:rsidRPr="009C6C2D">
        <w:rPr>
          <w:rFonts w:asciiTheme="minorHAnsi" w:hAnsiTheme="minorHAnsi" w:cstheme="minorHAnsi"/>
          <w:szCs w:val="22"/>
          <w:lang w:val="es-BO" w:eastAsia="es-BO"/>
        </w:rPr>
        <w:t xml:space="preserve">verificaciones, </w:t>
      </w:r>
      <w:r w:rsidRPr="009C6C2D">
        <w:rPr>
          <w:rFonts w:asciiTheme="minorHAnsi" w:hAnsiTheme="minorHAnsi" w:cstheme="minorHAnsi"/>
          <w:szCs w:val="22"/>
          <w:lang w:val="es-BO" w:eastAsia="es-BO"/>
        </w:rPr>
        <w:t>cursos</w:t>
      </w:r>
      <w:r w:rsidR="000B2FE2" w:rsidRPr="009C6C2D">
        <w:rPr>
          <w:rFonts w:asciiTheme="minorHAnsi" w:hAnsiTheme="minorHAnsi" w:cstheme="minorHAnsi"/>
          <w:szCs w:val="22"/>
          <w:lang w:val="es-BO" w:eastAsia="es-BO"/>
        </w:rPr>
        <w:t>, EPP, planes de contingencias</w:t>
      </w:r>
      <w:r w:rsidR="0004429B">
        <w:rPr>
          <w:rFonts w:asciiTheme="minorHAnsi" w:hAnsiTheme="minorHAnsi" w:cstheme="minorHAnsi"/>
          <w:szCs w:val="22"/>
          <w:lang w:val="es-BO" w:eastAsia="es-BO"/>
        </w:rPr>
        <w:t xml:space="preserve"> </w:t>
      </w:r>
      <w:r w:rsidRPr="009C6C2D">
        <w:rPr>
          <w:rFonts w:asciiTheme="minorHAnsi" w:hAnsiTheme="minorHAnsi" w:cstheme="minorHAnsi"/>
          <w:szCs w:val="22"/>
          <w:lang w:val="es-BO" w:eastAsia="es-BO"/>
        </w:rPr>
        <w:t>y otros gastos necesarios para cumplir los estándares y requisitos deben estar incluidos en la propuesta económica pero no como ítems independientes.</w:t>
      </w:r>
    </w:p>
    <w:p w14:paraId="15ABDEF6" w14:textId="77777777" w:rsidR="000B2FE2" w:rsidRPr="009C6C2D" w:rsidRDefault="000B2FE2" w:rsidP="00C82B7F">
      <w:pPr>
        <w:rPr>
          <w:rFonts w:asciiTheme="minorHAnsi" w:hAnsiTheme="minorHAnsi" w:cstheme="minorHAnsi"/>
          <w:szCs w:val="22"/>
          <w:lang w:val="es-BO" w:eastAsia="es-BO"/>
        </w:rPr>
      </w:pPr>
    </w:p>
    <w:p w14:paraId="7D9543A7" w14:textId="77777777" w:rsidR="00B94078" w:rsidRPr="009C6C2D" w:rsidRDefault="00B94078" w:rsidP="00C82B7F">
      <w:pPr>
        <w:rPr>
          <w:rFonts w:asciiTheme="minorHAnsi" w:hAnsiTheme="minorHAnsi" w:cstheme="minorHAnsi"/>
          <w:b/>
          <w:szCs w:val="22"/>
        </w:rPr>
      </w:pPr>
      <w:r w:rsidRPr="009C6C2D">
        <w:rPr>
          <w:rFonts w:asciiTheme="minorHAnsi" w:hAnsiTheme="minorHAnsi" w:cstheme="minorHAnsi"/>
          <w:b/>
          <w:szCs w:val="22"/>
        </w:rPr>
        <w:t>Productos o informes</w:t>
      </w:r>
    </w:p>
    <w:p w14:paraId="62515806" w14:textId="77777777" w:rsidR="00105AB6" w:rsidRDefault="00B94078" w:rsidP="00C82B7F">
      <w:pPr>
        <w:rPr>
          <w:rFonts w:asciiTheme="minorHAnsi" w:hAnsiTheme="minorHAnsi" w:cstheme="minorHAnsi"/>
          <w:szCs w:val="22"/>
        </w:rPr>
      </w:pPr>
      <w:r w:rsidRPr="009C6C2D">
        <w:rPr>
          <w:rFonts w:asciiTheme="minorHAnsi" w:hAnsiTheme="minorHAnsi" w:cstheme="minorHAnsi"/>
          <w:szCs w:val="22"/>
        </w:rPr>
        <w:t xml:space="preserve">El servicio requiere el siguiente detalle de entregables, cuyo formato de presentación y modalidad de revisión y aprobación serán consensuados entre </w:t>
      </w:r>
      <w:r w:rsidR="00E53CDE">
        <w:rPr>
          <w:rFonts w:asciiTheme="minorHAnsi" w:hAnsiTheme="minorHAnsi" w:cstheme="minorHAnsi"/>
          <w:szCs w:val="22"/>
        </w:rPr>
        <w:t xml:space="preserve">el Fiscal del Servicio </w:t>
      </w:r>
      <w:r w:rsidRPr="009C6C2D">
        <w:rPr>
          <w:rFonts w:asciiTheme="minorHAnsi" w:hAnsiTheme="minorHAnsi" w:cstheme="minorHAnsi"/>
          <w:szCs w:val="22"/>
        </w:rPr>
        <w:t>y la empresa adjudicada al inicio del servicio:</w:t>
      </w:r>
    </w:p>
    <w:p w14:paraId="65AACFD8" w14:textId="77777777" w:rsidR="00105AB6" w:rsidRPr="009C6C2D" w:rsidRDefault="00105AB6" w:rsidP="00C82B7F">
      <w:pPr>
        <w:rPr>
          <w:rFonts w:asciiTheme="minorHAnsi" w:hAnsiTheme="minorHAnsi" w:cstheme="minorHAnsi"/>
          <w:szCs w:val="22"/>
        </w:rPr>
      </w:pPr>
    </w:p>
    <w:p w14:paraId="64F4805C" w14:textId="77777777" w:rsidR="00B94078" w:rsidRPr="009C6C2D" w:rsidRDefault="00B94078" w:rsidP="00C82B7F">
      <w:pPr>
        <w:numPr>
          <w:ilvl w:val="0"/>
          <w:numId w:val="35"/>
        </w:numPr>
        <w:ind w:left="284" w:hanging="284"/>
        <w:rPr>
          <w:rFonts w:asciiTheme="minorHAnsi" w:hAnsiTheme="minorHAnsi" w:cstheme="minorHAnsi"/>
          <w:szCs w:val="22"/>
        </w:rPr>
      </w:pPr>
      <w:r w:rsidRPr="009C6C2D">
        <w:rPr>
          <w:rFonts w:asciiTheme="minorHAnsi" w:hAnsiTheme="minorHAnsi" w:cstheme="minorHAnsi"/>
          <w:szCs w:val="22"/>
        </w:rPr>
        <w:t xml:space="preserve">Informe bimestral de las actividades </w:t>
      </w:r>
      <w:r w:rsidR="00E53CDE">
        <w:rPr>
          <w:rFonts w:asciiTheme="minorHAnsi" w:hAnsiTheme="minorHAnsi" w:cstheme="minorHAnsi"/>
          <w:szCs w:val="22"/>
        </w:rPr>
        <w:t xml:space="preserve">de recolección y transporte de residuos </w:t>
      </w:r>
      <w:r w:rsidRPr="009C6C2D">
        <w:rPr>
          <w:rFonts w:asciiTheme="minorHAnsi" w:hAnsiTheme="minorHAnsi" w:cstheme="minorHAnsi"/>
          <w:szCs w:val="22"/>
        </w:rPr>
        <w:t>en estaciones.</w:t>
      </w:r>
    </w:p>
    <w:p w14:paraId="12ED4309" w14:textId="77777777" w:rsidR="00C362DF" w:rsidRPr="009C6C2D" w:rsidRDefault="00C362DF" w:rsidP="00C82B7F">
      <w:pPr>
        <w:numPr>
          <w:ilvl w:val="0"/>
          <w:numId w:val="35"/>
        </w:numPr>
        <w:ind w:left="284" w:hanging="284"/>
        <w:rPr>
          <w:rFonts w:asciiTheme="minorHAnsi" w:hAnsiTheme="minorHAnsi" w:cstheme="minorHAnsi"/>
          <w:szCs w:val="22"/>
        </w:rPr>
      </w:pPr>
      <w:r w:rsidRPr="009C6C2D">
        <w:rPr>
          <w:rFonts w:asciiTheme="minorHAnsi" w:hAnsiTheme="minorHAnsi" w:cstheme="minorHAnsi"/>
          <w:szCs w:val="22"/>
        </w:rPr>
        <w:t>Informes de tratamiento de residuos (cuando aplique).</w:t>
      </w:r>
    </w:p>
    <w:p w14:paraId="33315C2E" w14:textId="77777777" w:rsidR="00B94078" w:rsidRPr="009C6C2D" w:rsidRDefault="00B94078" w:rsidP="00C82B7F">
      <w:pPr>
        <w:rPr>
          <w:rFonts w:asciiTheme="minorHAnsi" w:hAnsiTheme="minorHAnsi" w:cstheme="minorHAnsi"/>
          <w:szCs w:val="22"/>
        </w:rPr>
      </w:pPr>
    </w:p>
    <w:p w14:paraId="07AA1520" w14:textId="77777777" w:rsidR="00B94078" w:rsidRPr="009C6C2D" w:rsidRDefault="00B94078" w:rsidP="00C82B7F">
      <w:pPr>
        <w:rPr>
          <w:rFonts w:asciiTheme="minorHAnsi" w:hAnsiTheme="minorHAnsi" w:cstheme="minorHAnsi"/>
          <w:szCs w:val="22"/>
        </w:rPr>
      </w:pPr>
      <w:r w:rsidRPr="009C6C2D">
        <w:rPr>
          <w:rFonts w:asciiTheme="minorHAnsi" w:hAnsiTheme="minorHAnsi" w:cstheme="minorHAnsi"/>
          <w:szCs w:val="22"/>
        </w:rPr>
        <w:t xml:space="preserve">Todo informe deberá contener todos los respaldos correspondientes en formato físico tamaño carta (1 carpeta) y digital (documentos en versión editable y en PDF). Todo informe deberá ser </w:t>
      </w:r>
      <w:r w:rsidR="0089465B" w:rsidRPr="009C6C2D">
        <w:rPr>
          <w:rFonts w:asciiTheme="minorHAnsi" w:hAnsiTheme="minorHAnsi" w:cstheme="minorHAnsi"/>
          <w:szCs w:val="22"/>
        </w:rPr>
        <w:t>p</w:t>
      </w:r>
      <w:r w:rsidR="00E53CDE">
        <w:rPr>
          <w:rFonts w:asciiTheme="minorHAnsi" w:hAnsiTheme="minorHAnsi" w:cstheme="minorHAnsi"/>
          <w:szCs w:val="22"/>
        </w:rPr>
        <w:t>resentado, como máximo, hasta 15</w:t>
      </w:r>
      <w:r w:rsidRPr="009C6C2D">
        <w:rPr>
          <w:rFonts w:asciiTheme="minorHAnsi" w:hAnsiTheme="minorHAnsi" w:cstheme="minorHAnsi"/>
          <w:szCs w:val="22"/>
        </w:rPr>
        <w:t xml:space="preserve"> </w:t>
      </w:r>
      <w:r w:rsidR="0089465B" w:rsidRPr="009C6C2D">
        <w:rPr>
          <w:rFonts w:asciiTheme="minorHAnsi" w:hAnsiTheme="minorHAnsi" w:cstheme="minorHAnsi"/>
          <w:szCs w:val="22"/>
        </w:rPr>
        <w:t>días</w:t>
      </w:r>
      <w:r w:rsidRPr="009C6C2D">
        <w:rPr>
          <w:rFonts w:asciiTheme="minorHAnsi" w:hAnsiTheme="minorHAnsi" w:cstheme="minorHAnsi"/>
          <w:szCs w:val="22"/>
        </w:rPr>
        <w:t xml:space="preserve"> calendario posterior</w:t>
      </w:r>
      <w:r w:rsidR="0089465B" w:rsidRPr="009C6C2D">
        <w:rPr>
          <w:rFonts w:asciiTheme="minorHAnsi" w:hAnsiTheme="minorHAnsi" w:cstheme="minorHAnsi"/>
          <w:szCs w:val="22"/>
        </w:rPr>
        <w:t>es</w:t>
      </w:r>
      <w:r w:rsidRPr="009C6C2D">
        <w:rPr>
          <w:rFonts w:asciiTheme="minorHAnsi" w:hAnsiTheme="minorHAnsi" w:cstheme="minorHAnsi"/>
          <w:szCs w:val="22"/>
        </w:rPr>
        <w:t xml:space="preserve"> a la culminación de las actividades bimestrales.</w:t>
      </w:r>
    </w:p>
    <w:p w14:paraId="22F919E2" w14:textId="77777777" w:rsidR="00B94078" w:rsidRPr="009C6C2D" w:rsidRDefault="00B94078" w:rsidP="00C82B7F">
      <w:pPr>
        <w:rPr>
          <w:rFonts w:asciiTheme="minorHAnsi" w:hAnsiTheme="minorHAnsi" w:cstheme="minorHAnsi"/>
          <w:szCs w:val="22"/>
        </w:rPr>
      </w:pPr>
    </w:p>
    <w:p w14:paraId="4962C1DA" w14:textId="77777777" w:rsidR="00B94078" w:rsidRPr="009C6C2D" w:rsidRDefault="00B94078" w:rsidP="00C82B7F">
      <w:pPr>
        <w:rPr>
          <w:rFonts w:asciiTheme="minorHAnsi" w:hAnsiTheme="minorHAnsi" w:cstheme="minorHAnsi"/>
          <w:szCs w:val="22"/>
        </w:rPr>
      </w:pPr>
      <w:r w:rsidRPr="009C6C2D">
        <w:rPr>
          <w:rFonts w:asciiTheme="minorHAnsi" w:hAnsiTheme="minorHAnsi" w:cstheme="minorHAnsi"/>
          <w:szCs w:val="22"/>
        </w:rPr>
        <w:t>Los respaldos mínimos que debe incluir el informe son:</w:t>
      </w:r>
    </w:p>
    <w:p w14:paraId="6CB39E5C" w14:textId="77777777" w:rsidR="00B94078" w:rsidRPr="009C6C2D" w:rsidRDefault="00B94078" w:rsidP="00C82B7F">
      <w:pPr>
        <w:numPr>
          <w:ilvl w:val="0"/>
          <w:numId w:val="35"/>
        </w:numPr>
        <w:ind w:left="284" w:hanging="284"/>
        <w:rPr>
          <w:rFonts w:asciiTheme="minorHAnsi" w:hAnsiTheme="minorHAnsi" w:cstheme="minorHAnsi"/>
          <w:szCs w:val="22"/>
        </w:rPr>
      </w:pPr>
      <w:r w:rsidRPr="009C6C2D">
        <w:rPr>
          <w:rFonts w:asciiTheme="minorHAnsi" w:hAnsiTheme="minorHAnsi" w:cstheme="minorHAnsi"/>
          <w:szCs w:val="22"/>
        </w:rPr>
        <w:t>Registros de recolección o manifiestos de transporte de residuos emitidos por la empresa adjudicada.</w:t>
      </w:r>
    </w:p>
    <w:p w14:paraId="41CF2B47" w14:textId="77777777" w:rsidR="00B94078" w:rsidRPr="009C6C2D" w:rsidRDefault="00B94078" w:rsidP="00C82B7F">
      <w:pPr>
        <w:numPr>
          <w:ilvl w:val="0"/>
          <w:numId w:val="35"/>
        </w:numPr>
        <w:ind w:left="284" w:hanging="284"/>
        <w:rPr>
          <w:rFonts w:asciiTheme="minorHAnsi" w:hAnsiTheme="minorHAnsi" w:cstheme="minorHAnsi"/>
          <w:szCs w:val="22"/>
        </w:rPr>
      </w:pPr>
      <w:r w:rsidRPr="009C6C2D">
        <w:rPr>
          <w:rFonts w:asciiTheme="minorHAnsi" w:hAnsiTheme="minorHAnsi" w:cstheme="minorHAnsi"/>
          <w:szCs w:val="22"/>
        </w:rPr>
        <w:t>Registros de recepción de residuos emitidos por la empresa adjudicada.</w:t>
      </w:r>
    </w:p>
    <w:p w14:paraId="43BC265F" w14:textId="77777777" w:rsidR="00B94078" w:rsidRPr="009C6C2D" w:rsidRDefault="00B94078" w:rsidP="00C82B7F">
      <w:pPr>
        <w:numPr>
          <w:ilvl w:val="0"/>
          <w:numId w:val="35"/>
        </w:numPr>
        <w:ind w:left="284" w:hanging="284"/>
        <w:rPr>
          <w:rFonts w:asciiTheme="minorHAnsi" w:hAnsiTheme="minorHAnsi" w:cstheme="minorHAnsi"/>
          <w:szCs w:val="22"/>
        </w:rPr>
      </w:pPr>
      <w:r w:rsidRPr="009C6C2D">
        <w:rPr>
          <w:rFonts w:asciiTheme="minorHAnsi" w:hAnsiTheme="minorHAnsi" w:cstheme="minorHAnsi"/>
          <w:szCs w:val="22"/>
        </w:rPr>
        <w:t>Ordenes de trabajo emitidos por YPFB TRANSIERRA S.A.</w:t>
      </w:r>
    </w:p>
    <w:p w14:paraId="2418F3B7" w14:textId="77777777" w:rsidR="00B94078" w:rsidRPr="00DF0027" w:rsidRDefault="00B94078" w:rsidP="00C82B7F">
      <w:pPr>
        <w:numPr>
          <w:ilvl w:val="0"/>
          <w:numId w:val="35"/>
        </w:numPr>
        <w:ind w:left="284" w:hanging="284"/>
        <w:rPr>
          <w:rFonts w:asciiTheme="minorHAnsi" w:hAnsiTheme="minorHAnsi" w:cstheme="minorHAnsi"/>
          <w:szCs w:val="22"/>
        </w:rPr>
      </w:pPr>
      <w:r w:rsidRPr="00DF0027">
        <w:rPr>
          <w:rFonts w:asciiTheme="minorHAnsi" w:hAnsiTheme="minorHAnsi" w:cstheme="minorHAnsi"/>
          <w:szCs w:val="22"/>
        </w:rPr>
        <w:t>Permisos de trabajo que correspondan emitidos por YPFB TRANSIERRA S.A.</w:t>
      </w:r>
    </w:p>
    <w:p w14:paraId="6C4A67DA" w14:textId="77777777" w:rsidR="00B94078" w:rsidRPr="00DF0027" w:rsidRDefault="00B94078" w:rsidP="00C82B7F">
      <w:pPr>
        <w:numPr>
          <w:ilvl w:val="0"/>
          <w:numId w:val="35"/>
        </w:numPr>
        <w:ind w:left="284" w:hanging="284"/>
        <w:rPr>
          <w:rFonts w:asciiTheme="minorHAnsi" w:hAnsiTheme="minorHAnsi" w:cstheme="minorHAnsi"/>
          <w:szCs w:val="22"/>
        </w:rPr>
      </w:pPr>
      <w:r w:rsidRPr="00DF0027">
        <w:rPr>
          <w:rFonts w:asciiTheme="minorHAnsi" w:hAnsiTheme="minorHAnsi" w:cstheme="minorHAnsi"/>
          <w:szCs w:val="22"/>
        </w:rPr>
        <w:t>Registros de recepción de residuos para tratamiento.</w:t>
      </w:r>
    </w:p>
    <w:p w14:paraId="7D7F151F" w14:textId="7B7A0CB9" w:rsidR="004F0012" w:rsidRDefault="00B94078" w:rsidP="004F0012">
      <w:pPr>
        <w:numPr>
          <w:ilvl w:val="0"/>
          <w:numId w:val="35"/>
        </w:numPr>
        <w:ind w:left="284" w:hanging="284"/>
        <w:rPr>
          <w:rFonts w:asciiTheme="minorHAnsi" w:hAnsiTheme="minorHAnsi" w:cstheme="minorHAnsi"/>
          <w:szCs w:val="22"/>
        </w:rPr>
      </w:pPr>
      <w:r w:rsidRPr="00DF0027">
        <w:rPr>
          <w:rFonts w:asciiTheme="minorHAnsi" w:hAnsiTheme="minorHAnsi" w:cstheme="minorHAnsi"/>
          <w:szCs w:val="22"/>
        </w:rPr>
        <w:t>Registros de recepción de residuos en sitios de disposición final.</w:t>
      </w:r>
    </w:p>
    <w:p w14:paraId="14470CCC" w14:textId="54F14A99" w:rsidR="00E148F9" w:rsidRDefault="00E148F9" w:rsidP="00E148F9">
      <w:pPr>
        <w:rPr>
          <w:rFonts w:asciiTheme="minorHAnsi" w:hAnsiTheme="minorHAnsi" w:cstheme="minorHAnsi"/>
          <w:szCs w:val="22"/>
        </w:rPr>
      </w:pPr>
    </w:p>
    <w:p w14:paraId="47C7A945" w14:textId="3862731C" w:rsidR="00E148F9" w:rsidRPr="00DF0027" w:rsidRDefault="00E148F9" w:rsidP="00E148F9">
      <w:pPr>
        <w:rPr>
          <w:rFonts w:asciiTheme="minorHAnsi" w:hAnsiTheme="minorHAnsi" w:cstheme="minorHAnsi"/>
          <w:szCs w:val="22"/>
        </w:rPr>
      </w:pPr>
      <w:r>
        <w:rPr>
          <w:rFonts w:asciiTheme="minorHAnsi" w:hAnsiTheme="minorHAnsi" w:cstheme="minorHAnsi"/>
          <w:szCs w:val="22"/>
        </w:rPr>
        <w:t>Nota: En caso que YPFB TRANSIERRA S.A. requiera información previa a la presentación de los informes, este deberá proporcionar dicha solicitud.</w:t>
      </w:r>
    </w:p>
    <w:p w14:paraId="0F5A3B14" w14:textId="77777777" w:rsidR="004F0012" w:rsidRPr="00DF0027" w:rsidRDefault="004F0012" w:rsidP="004F0012">
      <w:pPr>
        <w:rPr>
          <w:rFonts w:asciiTheme="minorHAnsi" w:hAnsiTheme="minorHAnsi" w:cstheme="minorHAnsi"/>
          <w:szCs w:val="22"/>
        </w:rPr>
      </w:pPr>
    </w:p>
    <w:p w14:paraId="139928A3" w14:textId="77777777" w:rsidR="004F0012" w:rsidRPr="008A229B" w:rsidRDefault="004F0012" w:rsidP="008A229B">
      <w:pPr>
        <w:pStyle w:val="Ttulo1"/>
      </w:pPr>
      <w:r w:rsidRPr="008A229B">
        <w:t>Penalizaciones</w:t>
      </w:r>
    </w:p>
    <w:p w14:paraId="75B8BBCB" w14:textId="77777777" w:rsidR="004F0012" w:rsidRPr="00654D51" w:rsidRDefault="004F0012" w:rsidP="004F0012">
      <w:pPr>
        <w:rPr>
          <w:rFonts w:cs="Arial"/>
        </w:rPr>
      </w:pPr>
    </w:p>
    <w:p w14:paraId="4B095EFF" w14:textId="77777777" w:rsidR="004F0012" w:rsidRPr="003B29AE" w:rsidRDefault="004F0012" w:rsidP="004F0012">
      <w:pPr>
        <w:rPr>
          <w:rFonts w:asciiTheme="minorHAnsi" w:hAnsiTheme="minorHAnsi" w:cstheme="minorHAnsi"/>
        </w:rPr>
      </w:pPr>
      <w:r w:rsidRPr="003B29AE">
        <w:rPr>
          <w:rFonts w:asciiTheme="minorHAnsi" w:hAnsiTheme="minorHAnsi" w:cstheme="minorHAnsi"/>
        </w:rPr>
        <w:t>Las penalidades y/o sanciones que se fuesen a emitir a la contratista, estaría acorde a los siguientes incumplimientos:</w:t>
      </w:r>
    </w:p>
    <w:p w14:paraId="418E270A" w14:textId="77777777" w:rsidR="004F0012" w:rsidRPr="003B29AE" w:rsidRDefault="004F0012" w:rsidP="004F0012">
      <w:pPr>
        <w:rPr>
          <w:rFonts w:asciiTheme="minorHAnsi" w:hAnsiTheme="minorHAnsi" w:cstheme="minorHAnsi"/>
        </w:rPr>
      </w:pPr>
    </w:p>
    <w:p w14:paraId="057C92A3" w14:textId="7E100527" w:rsidR="00E53CDE" w:rsidRPr="00F00E92" w:rsidRDefault="00E53CDE" w:rsidP="00E53CDE">
      <w:pPr>
        <w:numPr>
          <w:ilvl w:val="0"/>
          <w:numId w:val="35"/>
        </w:numPr>
        <w:ind w:left="284" w:hanging="284"/>
        <w:rPr>
          <w:rFonts w:asciiTheme="minorHAnsi" w:hAnsiTheme="minorHAnsi" w:cstheme="minorHAnsi"/>
          <w:szCs w:val="22"/>
        </w:rPr>
      </w:pPr>
      <w:r w:rsidRPr="00CE2F4F">
        <w:rPr>
          <w:rFonts w:asciiTheme="minorHAnsi" w:hAnsiTheme="minorHAnsi" w:cstheme="minorHAnsi"/>
          <w:szCs w:val="22"/>
        </w:rPr>
        <w:t xml:space="preserve">Recorrido fuera de cronograma: En caso que la empresa adjudicada, en el trascurso del contrato, no hubiera cumplido con el cronograma aprobado para la evacuación de los residuos en el sitio operativo de </w:t>
      </w:r>
      <w:r w:rsidRPr="00C13578">
        <w:rPr>
          <w:rFonts w:asciiTheme="minorHAnsi" w:hAnsiTheme="minorHAnsi" w:cstheme="minorHAnsi"/>
          <w:szCs w:val="22"/>
        </w:rPr>
        <w:t>YPFB TRANSIERRA S.A.</w:t>
      </w:r>
      <w:r>
        <w:rPr>
          <w:rFonts w:asciiTheme="minorHAnsi" w:hAnsiTheme="minorHAnsi" w:cstheme="minorHAnsi"/>
          <w:szCs w:val="22"/>
        </w:rPr>
        <w:t>,</w:t>
      </w:r>
      <w:r w:rsidRPr="00CE2F4F">
        <w:rPr>
          <w:rFonts w:asciiTheme="minorHAnsi" w:hAnsiTheme="minorHAnsi" w:cstheme="minorHAnsi"/>
          <w:szCs w:val="22"/>
        </w:rPr>
        <w:t xml:space="preserve"> sin una justificación valedera, será sujeta a una multa que estará de acuerdo a lo establecido en el </w:t>
      </w:r>
      <w:r w:rsidR="00140667">
        <w:rPr>
          <w:rFonts w:asciiTheme="minorHAnsi" w:hAnsiTheme="minorHAnsi" w:cstheme="minorHAnsi"/>
          <w:szCs w:val="22"/>
        </w:rPr>
        <w:t xml:space="preserve">Procedimiento </w:t>
      </w:r>
      <w:r w:rsidRPr="00CE2F4F">
        <w:rPr>
          <w:rFonts w:asciiTheme="minorHAnsi" w:hAnsiTheme="minorHAnsi" w:cstheme="minorHAnsi"/>
          <w:szCs w:val="22"/>
        </w:rPr>
        <w:t>A2-p09</w:t>
      </w:r>
      <w:r w:rsidR="00140667">
        <w:rPr>
          <w:rFonts w:asciiTheme="minorHAnsi" w:hAnsiTheme="minorHAnsi" w:cstheme="minorHAnsi"/>
          <w:szCs w:val="22"/>
        </w:rPr>
        <w:t xml:space="preserve"> “Contratación de Bienes y Servicios”.</w:t>
      </w:r>
      <w:r w:rsidR="00141D58">
        <w:rPr>
          <w:rFonts w:asciiTheme="minorHAnsi" w:hAnsiTheme="minorHAnsi" w:cstheme="minorHAnsi"/>
          <w:szCs w:val="22"/>
        </w:rPr>
        <w:t xml:space="preserve"> </w:t>
      </w:r>
    </w:p>
    <w:p w14:paraId="17122F30" w14:textId="22B6752E" w:rsidR="00E53CDE" w:rsidRPr="00CE2F4F" w:rsidRDefault="00E53CDE" w:rsidP="00E53CDE">
      <w:pPr>
        <w:numPr>
          <w:ilvl w:val="0"/>
          <w:numId w:val="35"/>
        </w:numPr>
        <w:ind w:left="284" w:hanging="284"/>
        <w:rPr>
          <w:rFonts w:asciiTheme="minorHAnsi" w:hAnsiTheme="minorHAnsi" w:cstheme="minorHAnsi"/>
          <w:szCs w:val="22"/>
        </w:rPr>
      </w:pPr>
      <w:r w:rsidRPr="00CE2F4F">
        <w:rPr>
          <w:rFonts w:asciiTheme="minorHAnsi" w:hAnsiTheme="minorHAnsi" w:cstheme="minorHAnsi"/>
          <w:szCs w:val="22"/>
        </w:rPr>
        <w:t>Pérdida de material entregado en la</w:t>
      </w:r>
      <w:r w:rsidR="00141D58">
        <w:rPr>
          <w:rFonts w:asciiTheme="minorHAnsi" w:hAnsiTheme="minorHAnsi" w:cstheme="minorHAnsi"/>
          <w:szCs w:val="22"/>
        </w:rPr>
        <w:t>s</w:t>
      </w:r>
      <w:r w:rsidRPr="00CE2F4F">
        <w:rPr>
          <w:rFonts w:asciiTheme="minorHAnsi" w:hAnsiTheme="minorHAnsi" w:cstheme="minorHAnsi"/>
          <w:szCs w:val="22"/>
        </w:rPr>
        <w:t xml:space="preserve"> </w:t>
      </w:r>
      <w:r w:rsidR="00141D58" w:rsidRPr="00CE2F4F">
        <w:rPr>
          <w:rFonts w:asciiTheme="minorHAnsi" w:hAnsiTheme="minorHAnsi" w:cstheme="minorHAnsi"/>
          <w:szCs w:val="22"/>
        </w:rPr>
        <w:t>Estacion</w:t>
      </w:r>
      <w:r w:rsidR="00141D58">
        <w:rPr>
          <w:rFonts w:asciiTheme="minorHAnsi" w:hAnsiTheme="minorHAnsi" w:cstheme="minorHAnsi"/>
          <w:szCs w:val="22"/>
        </w:rPr>
        <w:t>es</w:t>
      </w:r>
      <w:r w:rsidRPr="00CE2F4F">
        <w:rPr>
          <w:rFonts w:asciiTheme="minorHAnsi" w:hAnsiTheme="minorHAnsi" w:cstheme="minorHAnsi"/>
          <w:szCs w:val="22"/>
        </w:rPr>
        <w:t xml:space="preserve"> de Compresión </w:t>
      </w:r>
      <w:r w:rsidR="00141D58" w:rsidRPr="00CE2F4F">
        <w:rPr>
          <w:rFonts w:asciiTheme="minorHAnsi" w:hAnsiTheme="minorHAnsi" w:cstheme="minorHAnsi"/>
          <w:szCs w:val="22"/>
        </w:rPr>
        <w:t>Parapeti</w:t>
      </w:r>
      <w:r w:rsidR="00141D58">
        <w:rPr>
          <w:rFonts w:asciiTheme="minorHAnsi" w:hAnsiTheme="minorHAnsi" w:cstheme="minorHAnsi"/>
          <w:szCs w:val="22"/>
        </w:rPr>
        <w:t xml:space="preserve"> y Villamontes</w:t>
      </w:r>
      <w:r w:rsidRPr="00CE2F4F">
        <w:rPr>
          <w:rFonts w:asciiTheme="minorHAnsi" w:hAnsiTheme="minorHAnsi" w:cstheme="minorHAnsi"/>
          <w:szCs w:val="22"/>
        </w:rPr>
        <w:t xml:space="preserve"> en relación al material entregado a tratamiento o disposición final: Si en el trascurso del traslado y almacenamiento temporal de los residuos, se presentaran perdidas de los materiales entregados a la contratista, la contratista deberá reponer el monto establecido en la valoración realizada por </w:t>
      </w:r>
      <w:r w:rsidRPr="00C13578">
        <w:rPr>
          <w:rFonts w:asciiTheme="minorHAnsi" w:hAnsiTheme="minorHAnsi" w:cstheme="minorHAnsi"/>
          <w:szCs w:val="22"/>
        </w:rPr>
        <w:t>YPFB TRANSIERRA S.A.</w:t>
      </w:r>
      <w:r w:rsidRPr="00CE2F4F">
        <w:rPr>
          <w:rFonts w:asciiTheme="minorHAnsi" w:hAnsiTheme="minorHAnsi" w:cstheme="minorHAnsi"/>
          <w:szCs w:val="22"/>
        </w:rPr>
        <w:t xml:space="preserve"> y una multa equivalente al 1 % del contrato. </w:t>
      </w:r>
    </w:p>
    <w:p w14:paraId="2FA91237" w14:textId="77777777" w:rsidR="00E53CDE" w:rsidRPr="00CE2F4F" w:rsidRDefault="00E53CDE" w:rsidP="00E53CDE">
      <w:pPr>
        <w:numPr>
          <w:ilvl w:val="0"/>
          <w:numId w:val="35"/>
        </w:numPr>
        <w:ind w:left="284" w:hanging="284"/>
        <w:rPr>
          <w:rFonts w:asciiTheme="minorHAnsi" w:hAnsiTheme="minorHAnsi" w:cstheme="minorHAnsi"/>
          <w:szCs w:val="22"/>
        </w:rPr>
      </w:pPr>
      <w:r w:rsidRPr="00CE2F4F">
        <w:rPr>
          <w:rFonts w:asciiTheme="minorHAnsi" w:hAnsiTheme="minorHAnsi" w:cstheme="minorHAnsi"/>
          <w:szCs w:val="22"/>
        </w:rPr>
        <w:t xml:space="preserve">Demora en entrega de informes: Una vez la contratista hubiera concluido el cronograma de evacuación de residuos en los sitios operativos de </w:t>
      </w:r>
      <w:r w:rsidRPr="00C13578">
        <w:rPr>
          <w:rFonts w:asciiTheme="minorHAnsi" w:hAnsiTheme="minorHAnsi" w:cstheme="minorHAnsi"/>
          <w:szCs w:val="22"/>
        </w:rPr>
        <w:t>YPFB TRANSIERRA S.A.</w:t>
      </w:r>
      <w:r w:rsidRPr="00CE2F4F">
        <w:rPr>
          <w:rFonts w:asciiTheme="minorHAnsi" w:hAnsiTheme="minorHAnsi" w:cstheme="minorHAnsi"/>
          <w:szCs w:val="22"/>
        </w:rPr>
        <w:t>, y no se presentarán los informes conforme a plazo descrito en el TDR. La multa a aplicar estará de acuerdo a lo establecido en el A2-p09</w:t>
      </w:r>
    </w:p>
    <w:p w14:paraId="042C904A" w14:textId="77777777" w:rsidR="00E53CDE" w:rsidRPr="00CE2F4F" w:rsidRDefault="00E53CDE" w:rsidP="00E53CDE">
      <w:pPr>
        <w:numPr>
          <w:ilvl w:val="0"/>
          <w:numId w:val="35"/>
        </w:numPr>
        <w:ind w:left="284" w:hanging="284"/>
        <w:rPr>
          <w:rFonts w:asciiTheme="minorHAnsi" w:hAnsiTheme="minorHAnsi" w:cstheme="minorHAnsi"/>
          <w:szCs w:val="22"/>
        </w:rPr>
      </w:pPr>
      <w:r w:rsidRPr="00CE2F4F">
        <w:rPr>
          <w:rFonts w:asciiTheme="minorHAnsi" w:hAnsiTheme="minorHAnsi" w:cstheme="minorHAnsi"/>
          <w:szCs w:val="22"/>
        </w:rPr>
        <w:t xml:space="preserve">No se cumpla los recursos comprometidos (vehículos, equipos, personal): Cuando la contratista no cumpla con recursos logísticos, presentados en su propuesta técnica y lo solicitado en el TDR y contrato, será pasible a una multa equivalente al 1 % del contrato. </w:t>
      </w:r>
    </w:p>
    <w:p w14:paraId="3CA82539" w14:textId="77777777" w:rsidR="004F0012" w:rsidRPr="003B29AE" w:rsidRDefault="004F0012" w:rsidP="004F0012">
      <w:pPr>
        <w:rPr>
          <w:rFonts w:asciiTheme="minorHAnsi" w:hAnsiTheme="minorHAnsi" w:cstheme="minorHAnsi"/>
          <w:b/>
        </w:rPr>
      </w:pPr>
    </w:p>
    <w:p w14:paraId="19A8DA58" w14:textId="77777777" w:rsidR="004F0012" w:rsidRPr="00DF0027" w:rsidRDefault="004F0012" w:rsidP="008A229B">
      <w:pPr>
        <w:pStyle w:val="Ttulo1"/>
      </w:pPr>
      <w:r w:rsidRPr="00DF0027">
        <w:t>Forma de Pago</w:t>
      </w:r>
    </w:p>
    <w:p w14:paraId="7DCD2540" w14:textId="77777777" w:rsidR="004F0012" w:rsidRPr="003B29AE" w:rsidRDefault="004F0012" w:rsidP="004F0012">
      <w:pPr>
        <w:rPr>
          <w:rFonts w:asciiTheme="minorHAnsi" w:hAnsiTheme="minorHAnsi" w:cstheme="minorHAnsi"/>
          <w:b/>
          <w:highlight w:val="yellow"/>
        </w:rPr>
      </w:pPr>
    </w:p>
    <w:p w14:paraId="421B0CCC" w14:textId="77777777" w:rsidR="004F0012" w:rsidRPr="003B29AE" w:rsidRDefault="004F0012" w:rsidP="004F0012">
      <w:pPr>
        <w:pStyle w:val="Textoindependiente"/>
        <w:spacing w:after="0"/>
        <w:rPr>
          <w:rFonts w:asciiTheme="minorHAnsi" w:hAnsiTheme="minorHAnsi" w:cstheme="minorHAnsi"/>
        </w:rPr>
      </w:pPr>
      <w:r w:rsidRPr="003B29AE">
        <w:rPr>
          <w:rFonts w:asciiTheme="minorHAnsi" w:hAnsiTheme="minorHAnsi" w:cstheme="minorHAnsi"/>
        </w:rPr>
        <w:t xml:space="preserve">La forma de pago establecida para este servició será por uso efectivo de recursos, </w:t>
      </w:r>
      <w:r w:rsidR="007D19C9" w:rsidRPr="003B29AE">
        <w:rPr>
          <w:rFonts w:asciiTheme="minorHAnsi" w:hAnsiTheme="minorHAnsi" w:cstheme="minorHAnsi"/>
        </w:rPr>
        <w:t xml:space="preserve">para ello la empresa adjudicada </w:t>
      </w:r>
      <w:r w:rsidRPr="003B29AE">
        <w:rPr>
          <w:rFonts w:asciiTheme="minorHAnsi" w:hAnsiTheme="minorHAnsi" w:cstheme="minorHAnsi"/>
        </w:rPr>
        <w:t>deberán presentar:</w:t>
      </w:r>
    </w:p>
    <w:p w14:paraId="22C6D463" w14:textId="507082D7" w:rsidR="004F0012" w:rsidRDefault="004F0012" w:rsidP="004F0012">
      <w:pPr>
        <w:pStyle w:val="Textoindependiente"/>
        <w:spacing w:after="0"/>
        <w:rPr>
          <w:rFonts w:asciiTheme="minorHAnsi" w:hAnsiTheme="minorHAnsi" w:cstheme="minorHAnsi"/>
        </w:rPr>
      </w:pPr>
      <w:r w:rsidRPr="003B29AE">
        <w:rPr>
          <w:rFonts w:asciiTheme="minorHAnsi" w:hAnsiTheme="minorHAnsi" w:cstheme="minorHAnsi"/>
        </w:rPr>
        <w:lastRenderedPageBreak/>
        <w:t>Informe del servicio, donde se detalle actividades realizadas, incluyendo los recorridos de recolección realizados; los formularios y guías de recojo y transporte de los residuos; peso en kg de los residuos recolectados; tratamiento, entrega y disposición final de l</w:t>
      </w:r>
      <w:r w:rsidR="00303CE0" w:rsidRPr="003B29AE">
        <w:rPr>
          <w:rFonts w:asciiTheme="minorHAnsi" w:hAnsiTheme="minorHAnsi" w:cstheme="minorHAnsi"/>
        </w:rPr>
        <w:t xml:space="preserve">os residuos recibidos de </w:t>
      </w:r>
      <w:r w:rsidR="00303CE0" w:rsidRPr="003B29AE">
        <w:rPr>
          <w:rFonts w:asciiTheme="minorHAnsi" w:hAnsiTheme="minorHAnsi" w:cstheme="minorHAnsi"/>
          <w:szCs w:val="22"/>
        </w:rPr>
        <w:t>YPFB TRANSIERRA S.A.</w:t>
      </w:r>
      <w:r w:rsidRPr="003B29AE">
        <w:rPr>
          <w:rFonts w:asciiTheme="minorHAnsi" w:hAnsiTheme="minorHAnsi" w:cstheme="minorHAnsi"/>
        </w:rPr>
        <w:t>, incluyendo boletas u otros certificados de disposición de los residuos; balance de residuos manejados; costos unitarios y glo</w:t>
      </w:r>
      <w:r w:rsidR="00D52E71">
        <w:rPr>
          <w:rFonts w:asciiTheme="minorHAnsi" w:hAnsiTheme="minorHAnsi" w:cstheme="minorHAnsi"/>
        </w:rPr>
        <w:t>bales; fotografías. Entre otros.</w:t>
      </w:r>
    </w:p>
    <w:p w14:paraId="5B5EA846" w14:textId="1F30D7E0" w:rsidR="00D52E71" w:rsidRPr="003B29AE" w:rsidRDefault="00D52E71" w:rsidP="004F0012">
      <w:pPr>
        <w:pStyle w:val="Textoindependiente"/>
        <w:spacing w:after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La presentación de las boletas de entrega de residuos para tratamiento o disposición final, deberán estar claras, para no tener percance con la aprobación del servicio.</w:t>
      </w:r>
    </w:p>
    <w:p w14:paraId="40CEB17B" w14:textId="77777777" w:rsidR="00303CE0" w:rsidRPr="003B29AE" w:rsidRDefault="00303CE0" w:rsidP="00303CE0">
      <w:pPr>
        <w:pStyle w:val="Textoindependiente"/>
        <w:spacing w:after="0"/>
        <w:rPr>
          <w:rFonts w:asciiTheme="minorHAnsi" w:hAnsiTheme="minorHAnsi" w:cstheme="minorHAnsi"/>
        </w:rPr>
      </w:pPr>
      <w:r w:rsidRPr="003B29AE">
        <w:rPr>
          <w:rFonts w:asciiTheme="minorHAnsi" w:hAnsiTheme="minorHAnsi" w:cstheme="minorHAnsi"/>
        </w:rPr>
        <w:t>Pre factura de los servicios realizados</w:t>
      </w:r>
      <w:r w:rsidR="0000083E">
        <w:rPr>
          <w:rFonts w:asciiTheme="minorHAnsi" w:hAnsiTheme="minorHAnsi" w:cstheme="minorHAnsi"/>
        </w:rPr>
        <w:t xml:space="preserve"> y expresados en moneda nacional (bolivianos)</w:t>
      </w:r>
      <w:r w:rsidRPr="003B29AE">
        <w:rPr>
          <w:rFonts w:asciiTheme="minorHAnsi" w:hAnsiTheme="minorHAnsi" w:cstheme="minorHAnsi"/>
        </w:rPr>
        <w:t>.</w:t>
      </w:r>
    </w:p>
    <w:p w14:paraId="547B9B84" w14:textId="77777777" w:rsidR="004F0012" w:rsidRDefault="00303CE0" w:rsidP="004F0012">
      <w:pPr>
        <w:pStyle w:val="Textoindependiente"/>
        <w:spacing w:after="0"/>
        <w:rPr>
          <w:rFonts w:asciiTheme="minorHAnsi" w:hAnsiTheme="minorHAnsi" w:cstheme="minorHAnsi"/>
          <w:szCs w:val="22"/>
        </w:rPr>
      </w:pPr>
      <w:r w:rsidRPr="003B29AE">
        <w:rPr>
          <w:rFonts w:asciiTheme="minorHAnsi" w:hAnsiTheme="minorHAnsi" w:cstheme="minorHAnsi"/>
        </w:rPr>
        <w:t>Una vez revisado el informe</w:t>
      </w:r>
      <w:r w:rsidR="0000083E">
        <w:rPr>
          <w:rFonts w:asciiTheme="minorHAnsi" w:hAnsiTheme="minorHAnsi" w:cstheme="minorHAnsi"/>
        </w:rPr>
        <w:t xml:space="preserve"> </w:t>
      </w:r>
      <w:r w:rsidRPr="003B29AE">
        <w:rPr>
          <w:rFonts w:asciiTheme="minorHAnsi" w:hAnsiTheme="minorHAnsi" w:cstheme="minorHAnsi"/>
        </w:rPr>
        <w:t xml:space="preserve">por el fiscal del servicio y estando a conformidad de </w:t>
      </w:r>
      <w:r w:rsidRPr="003B29AE">
        <w:rPr>
          <w:rFonts w:asciiTheme="minorHAnsi" w:hAnsiTheme="minorHAnsi" w:cstheme="minorHAnsi"/>
          <w:szCs w:val="22"/>
        </w:rPr>
        <w:t>YPFB TRANSIERRA S.A</w:t>
      </w:r>
      <w:r w:rsidRPr="003B29AE">
        <w:rPr>
          <w:rFonts w:asciiTheme="minorHAnsi" w:hAnsiTheme="minorHAnsi" w:cstheme="minorHAnsi"/>
        </w:rPr>
        <w:t xml:space="preserve">, se solicitará la presentación de la respectiva factura, para su posterior pago mediante abono en cuenta, de acuerdo a procedimientos internos de </w:t>
      </w:r>
      <w:r w:rsidRPr="003B29AE">
        <w:rPr>
          <w:rFonts w:asciiTheme="minorHAnsi" w:hAnsiTheme="minorHAnsi" w:cstheme="minorHAnsi"/>
          <w:szCs w:val="22"/>
        </w:rPr>
        <w:t>YPFB TRANSIERRA S.A</w:t>
      </w:r>
    </w:p>
    <w:p w14:paraId="2509FD02" w14:textId="77777777" w:rsidR="00825547" w:rsidRPr="003B29AE" w:rsidRDefault="00825547" w:rsidP="004F0012">
      <w:pPr>
        <w:pStyle w:val="Textoindependiente"/>
        <w:spacing w:after="0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szCs w:val="22"/>
        </w:rPr>
        <w:t>Se aclara que no está contemplado realizar pagos adicionales, a excepción que de que esta sea solicitada por YPFB TRANSIERRA S.A.</w:t>
      </w:r>
    </w:p>
    <w:sectPr w:rsidR="00825547" w:rsidRPr="003B29AE" w:rsidSect="00AC4B8F">
      <w:headerReference w:type="default" r:id="rId10"/>
      <w:footerReference w:type="default" r:id="rId11"/>
      <w:pgSz w:w="12240" w:h="15840" w:code="1"/>
      <w:pgMar w:top="1134" w:right="1134" w:bottom="1134" w:left="1134" w:header="567" w:footer="567" w:gutter="567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10D3D17" w14:textId="77777777" w:rsidR="00587848" w:rsidRDefault="00587848">
      <w:r>
        <w:separator/>
      </w:r>
    </w:p>
    <w:p w14:paraId="73ED557F" w14:textId="77777777" w:rsidR="00587848" w:rsidRDefault="00587848"/>
  </w:endnote>
  <w:endnote w:type="continuationSeparator" w:id="0">
    <w:p w14:paraId="5EC08EFE" w14:textId="77777777" w:rsidR="00587848" w:rsidRDefault="00587848">
      <w:r>
        <w:continuationSeparator/>
      </w:r>
    </w:p>
    <w:p w14:paraId="1C3A9BD7" w14:textId="77777777" w:rsidR="00587848" w:rsidRDefault="0058784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6CA2BE" w14:textId="3CDBA149" w:rsidR="00587848" w:rsidRPr="00C5792A" w:rsidRDefault="00587848" w:rsidP="00EC4DE0">
    <w:pPr>
      <w:pStyle w:val="Piedepgina"/>
      <w:tabs>
        <w:tab w:val="clear" w:pos="4320"/>
        <w:tab w:val="clear" w:pos="8640"/>
        <w:tab w:val="center" w:pos="4253"/>
        <w:tab w:val="right" w:pos="8789"/>
      </w:tabs>
      <w:jc w:val="right"/>
      <w:rPr>
        <w:rFonts w:ascii="Arial Narrow" w:hAnsi="Arial Narrow"/>
        <w:sz w:val="20"/>
        <w:szCs w:val="20"/>
        <w:lang w:val="es-BO"/>
      </w:rPr>
    </w:pPr>
    <w:r w:rsidRPr="00C5792A">
      <w:rPr>
        <w:rFonts w:ascii="Arial Narrow" w:hAnsi="Arial Narrow"/>
        <w:sz w:val="20"/>
        <w:szCs w:val="20"/>
        <w:lang w:val="es-BO"/>
      </w:rPr>
      <w:t xml:space="preserve">Página </w:t>
    </w:r>
    <w:r w:rsidRPr="00C5792A">
      <w:rPr>
        <w:rFonts w:ascii="Arial Narrow" w:hAnsi="Arial Narrow"/>
        <w:sz w:val="20"/>
        <w:szCs w:val="20"/>
        <w:lang w:val="es-BO"/>
      </w:rPr>
      <w:fldChar w:fldCharType="begin"/>
    </w:r>
    <w:r w:rsidRPr="00C5792A">
      <w:rPr>
        <w:rFonts w:ascii="Arial Narrow" w:hAnsi="Arial Narrow"/>
        <w:sz w:val="20"/>
        <w:szCs w:val="20"/>
        <w:lang w:val="es-BO"/>
      </w:rPr>
      <w:instrText xml:space="preserve"> PAGE   \* MERGEFORMAT </w:instrText>
    </w:r>
    <w:r w:rsidRPr="00C5792A">
      <w:rPr>
        <w:rFonts w:ascii="Arial Narrow" w:hAnsi="Arial Narrow"/>
        <w:sz w:val="20"/>
        <w:szCs w:val="20"/>
        <w:lang w:val="es-BO"/>
      </w:rPr>
      <w:fldChar w:fldCharType="separate"/>
    </w:r>
    <w:r w:rsidR="00576858">
      <w:rPr>
        <w:rFonts w:ascii="Arial Narrow" w:hAnsi="Arial Narrow"/>
        <w:noProof/>
        <w:sz w:val="20"/>
        <w:szCs w:val="20"/>
        <w:lang w:val="es-BO"/>
      </w:rPr>
      <w:t>10</w:t>
    </w:r>
    <w:r w:rsidRPr="00C5792A">
      <w:rPr>
        <w:rFonts w:ascii="Arial Narrow" w:hAnsi="Arial Narrow"/>
        <w:sz w:val="20"/>
        <w:szCs w:val="20"/>
        <w:lang w:val="es-BO"/>
      </w:rPr>
      <w:fldChar w:fldCharType="end"/>
    </w:r>
    <w:r w:rsidRPr="00C5792A">
      <w:rPr>
        <w:rFonts w:ascii="Arial Narrow" w:hAnsi="Arial Narrow"/>
        <w:sz w:val="20"/>
        <w:szCs w:val="20"/>
        <w:lang w:val="es-BO"/>
      </w:rPr>
      <w:t xml:space="preserve"> de </w:t>
    </w:r>
    <w:r>
      <w:rPr>
        <w:rFonts w:ascii="Arial Narrow" w:hAnsi="Arial Narrow"/>
        <w:sz w:val="20"/>
        <w:szCs w:val="20"/>
        <w:lang w:val="es-BO"/>
      </w:rPr>
      <w:fldChar w:fldCharType="begin"/>
    </w:r>
    <w:r>
      <w:rPr>
        <w:rFonts w:ascii="Arial Narrow" w:hAnsi="Arial Narrow"/>
        <w:sz w:val="20"/>
        <w:szCs w:val="20"/>
        <w:lang w:val="es-BO"/>
      </w:rPr>
      <w:instrText xml:space="preserve"> NUMPAGES  \* Arabic  \* MERGEFORMAT </w:instrText>
    </w:r>
    <w:r>
      <w:rPr>
        <w:rFonts w:ascii="Arial Narrow" w:hAnsi="Arial Narrow"/>
        <w:sz w:val="20"/>
        <w:szCs w:val="20"/>
        <w:lang w:val="es-BO"/>
      </w:rPr>
      <w:fldChar w:fldCharType="separate"/>
    </w:r>
    <w:r w:rsidR="00576858">
      <w:rPr>
        <w:rFonts w:ascii="Arial Narrow" w:hAnsi="Arial Narrow"/>
        <w:noProof/>
        <w:sz w:val="20"/>
        <w:szCs w:val="20"/>
        <w:lang w:val="es-BO"/>
      </w:rPr>
      <w:t>10</w:t>
    </w:r>
    <w:r>
      <w:rPr>
        <w:rFonts w:ascii="Arial Narrow" w:hAnsi="Arial Narrow"/>
        <w:sz w:val="20"/>
        <w:szCs w:val="20"/>
        <w:lang w:val="es-BO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AD9854C" w14:textId="77777777" w:rsidR="00587848" w:rsidRDefault="00587848">
      <w:r>
        <w:separator/>
      </w:r>
    </w:p>
    <w:p w14:paraId="05DBA648" w14:textId="77777777" w:rsidR="00587848" w:rsidRDefault="00587848"/>
  </w:footnote>
  <w:footnote w:type="continuationSeparator" w:id="0">
    <w:p w14:paraId="09A9B546" w14:textId="77777777" w:rsidR="00587848" w:rsidRDefault="00587848">
      <w:r>
        <w:continuationSeparator/>
      </w:r>
    </w:p>
    <w:p w14:paraId="4E9BE637" w14:textId="77777777" w:rsidR="00587848" w:rsidRDefault="0058784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3050"/>
      <w:gridCol w:w="4860"/>
      <w:gridCol w:w="1412"/>
    </w:tblGrid>
    <w:tr w:rsidR="00587848" w14:paraId="0A1C8F3D" w14:textId="77777777" w:rsidTr="00587848">
      <w:tc>
        <w:tcPr>
          <w:tcW w:w="2448" w:type="dxa"/>
        </w:tcPr>
        <w:p w14:paraId="38C09831" w14:textId="77777777" w:rsidR="00587848" w:rsidRPr="00C77CA0" w:rsidRDefault="00587848" w:rsidP="00303404">
          <w:pPr>
            <w:pStyle w:val="Encabezado"/>
            <w:spacing w:before="120" w:after="120"/>
          </w:pPr>
          <w:r>
            <w:rPr>
              <w:noProof/>
              <w:szCs w:val="22"/>
              <w:lang w:val="es-BO" w:eastAsia="es-BO"/>
            </w:rPr>
            <w:drawing>
              <wp:anchor distT="0" distB="0" distL="114300" distR="114300" simplePos="0" relativeHeight="251660288" behindDoc="0" locked="0" layoutInCell="1" allowOverlap="1" wp14:anchorId="2AB15616" wp14:editId="70404FAC">
                <wp:simplePos x="0" y="0"/>
                <wp:positionH relativeFrom="page">
                  <wp:posOffset>90805</wp:posOffset>
                </wp:positionH>
                <wp:positionV relativeFrom="page">
                  <wp:posOffset>200025</wp:posOffset>
                </wp:positionV>
                <wp:extent cx="1800000" cy="342000"/>
                <wp:effectExtent l="0" t="0" r="0" b="1270"/>
                <wp:wrapSquare wrapText="bothSides"/>
                <wp:docPr id="2" name="Picture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.horizontal.rojo.pn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00000" cy="342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4860" w:type="dxa"/>
          <w:vAlign w:val="center"/>
        </w:tcPr>
        <w:p w14:paraId="4F9B4F31" w14:textId="77777777" w:rsidR="00587848" w:rsidRPr="000B7BBB" w:rsidRDefault="00587848" w:rsidP="00303404">
          <w:pPr>
            <w:jc w:val="center"/>
            <w:rPr>
              <w:rFonts w:ascii="Calibri" w:hAnsi="Calibri" w:cs="Tahoma"/>
              <w:b/>
              <w:szCs w:val="22"/>
            </w:rPr>
          </w:pPr>
          <w:r>
            <w:rPr>
              <w:rFonts w:ascii="Calibri" w:hAnsi="Calibri" w:cs="Arial"/>
              <w:b/>
              <w:szCs w:val="18"/>
            </w:rPr>
            <w:t>Términos de r</w:t>
          </w:r>
          <w:r w:rsidRPr="00A61576">
            <w:rPr>
              <w:rFonts w:ascii="Calibri" w:hAnsi="Calibri" w:cs="Arial"/>
              <w:b/>
              <w:szCs w:val="18"/>
            </w:rPr>
            <w:t>eferencia</w:t>
          </w:r>
        </w:p>
      </w:tc>
      <w:tc>
        <w:tcPr>
          <w:tcW w:w="1412" w:type="dxa"/>
          <w:vAlign w:val="center"/>
        </w:tcPr>
        <w:p w14:paraId="1439D7E8" w14:textId="0F84E399" w:rsidR="00587848" w:rsidRPr="000B7BBB" w:rsidRDefault="002502E1" w:rsidP="00303404">
          <w:pPr>
            <w:pStyle w:val="Encabezado"/>
            <w:jc w:val="center"/>
            <w:rPr>
              <w:rFonts w:ascii="Calibri" w:hAnsi="Calibri"/>
              <w:sz w:val="20"/>
              <w:szCs w:val="20"/>
            </w:rPr>
          </w:pPr>
          <w:r>
            <w:rPr>
              <w:rFonts w:ascii="Calibri" w:hAnsi="Calibri"/>
              <w:sz w:val="20"/>
              <w:szCs w:val="20"/>
            </w:rPr>
            <w:t>Octubre</w:t>
          </w:r>
          <w:r w:rsidR="00587848">
            <w:rPr>
              <w:rFonts w:ascii="Calibri" w:hAnsi="Calibri"/>
              <w:sz w:val="20"/>
              <w:szCs w:val="20"/>
            </w:rPr>
            <w:t xml:space="preserve"> 2024</w:t>
          </w:r>
        </w:p>
      </w:tc>
    </w:tr>
  </w:tbl>
  <w:p w14:paraId="04AFD43B" w14:textId="77777777" w:rsidR="00587848" w:rsidRPr="004E1F09" w:rsidRDefault="00587848" w:rsidP="00EC4DE0">
    <w:pPr>
      <w:tabs>
        <w:tab w:val="center" w:pos="4419"/>
        <w:tab w:val="right" w:pos="9356"/>
      </w:tabs>
      <w:jc w:val="right"/>
      <w:rPr>
        <w:b/>
        <w:noProof/>
        <w:szCs w:val="22"/>
        <w:lang w:val="es-BO" w:eastAsia="ja-JP"/>
      </w:rPr>
    </w:pPr>
    <w:r w:rsidRPr="009A2BFB">
      <w:rPr>
        <w:noProof/>
        <w:szCs w:val="22"/>
        <w:lang w:val="es-BO" w:eastAsia="ja-JP"/>
      </w:rPr>
      <w:tab/>
    </w:r>
  </w:p>
  <w:p w14:paraId="686D9055" w14:textId="77777777" w:rsidR="00587848" w:rsidRPr="00D2606E" w:rsidRDefault="00587848" w:rsidP="00191118">
    <w:pPr>
      <w:tabs>
        <w:tab w:val="center" w:pos="4419"/>
        <w:tab w:val="right" w:pos="8838"/>
      </w:tabs>
      <w:rPr>
        <w:b/>
        <w:sz w:val="28"/>
        <w:szCs w:val="2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3FBC731A"/>
    <w:lvl w:ilvl="0">
      <w:start w:val="1"/>
      <w:numFmt w:val="decimal"/>
      <w:pStyle w:val="Listaconnmeros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560A1BA8"/>
    <w:lvl w:ilvl="0">
      <w:start w:val="1"/>
      <w:numFmt w:val="decimal"/>
      <w:pStyle w:val="Listaconnmeros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F5A0807A"/>
    <w:lvl w:ilvl="0">
      <w:start w:val="1"/>
      <w:numFmt w:val="decimal"/>
      <w:pStyle w:val="Listaconnmeros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29061550"/>
    <w:lvl w:ilvl="0">
      <w:start w:val="1"/>
      <w:numFmt w:val="decimal"/>
      <w:pStyle w:val="Listaconnmeros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FCFA85C0"/>
    <w:lvl w:ilvl="0">
      <w:start w:val="1"/>
      <w:numFmt w:val="bullet"/>
      <w:pStyle w:val="Listaconvietas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58D8C2E2"/>
    <w:lvl w:ilvl="0">
      <w:start w:val="1"/>
      <w:numFmt w:val="bullet"/>
      <w:pStyle w:val="Listaconvietas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944EE1C8"/>
    <w:lvl w:ilvl="0">
      <w:start w:val="1"/>
      <w:numFmt w:val="bullet"/>
      <w:pStyle w:val="Listaconvietas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69CB1DA"/>
    <w:lvl w:ilvl="0">
      <w:start w:val="1"/>
      <w:numFmt w:val="bullet"/>
      <w:pStyle w:val="Listaconvietas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7C9017C4"/>
    <w:lvl w:ilvl="0">
      <w:start w:val="1"/>
      <w:numFmt w:val="decimal"/>
      <w:pStyle w:val="Listaconnmeros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5666D7D0"/>
    <w:lvl w:ilvl="0">
      <w:start w:val="1"/>
      <w:numFmt w:val="bullet"/>
      <w:pStyle w:val="Listaconvietas"/>
      <w:lvlText w:val="-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</w:abstractNum>
  <w:abstractNum w:abstractNumId="10" w15:restartNumberingAfterBreak="0">
    <w:nsid w:val="04AD0DB4"/>
    <w:multiLevelType w:val="hybridMultilevel"/>
    <w:tmpl w:val="C422E04A"/>
    <w:lvl w:ilvl="0" w:tplc="4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6B44B06"/>
    <w:multiLevelType w:val="hybridMultilevel"/>
    <w:tmpl w:val="EB7C80E0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084C72EA"/>
    <w:multiLevelType w:val="hybridMultilevel"/>
    <w:tmpl w:val="5218DD14"/>
    <w:lvl w:ilvl="0" w:tplc="40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400A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08AF5CBC"/>
    <w:multiLevelType w:val="hybridMultilevel"/>
    <w:tmpl w:val="BCA0D264"/>
    <w:lvl w:ilvl="0" w:tplc="854C524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0E440C61"/>
    <w:multiLevelType w:val="hybridMultilevel"/>
    <w:tmpl w:val="09B6C5EC"/>
    <w:lvl w:ilvl="0" w:tplc="400A000F">
      <w:start w:val="1"/>
      <w:numFmt w:val="decimal"/>
      <w:lvlText w:val="%1."/>
      <w:lvlJc w:val="left"/>
      <w:pPr>
        <w:ind w:left="720" w:hanging="360"/>
      </w:p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99111DC"/>
    <w:multiLevelType w:val="hybridMultilevel"/>
    <w:tmpl w:val="4DD2F75A"/>
    <w:lvl w:ilvl="0" w:tplc="400A000D">
      <w:start w:val="1"/>
      <w:numFmt w:val="bullet"/>
      <w:lvlText w:val=""/>
      <w:lvlJc w:val="left"/>
      <w:pPr>
        <w:ind w:left="1434" w:hanging="360"/>
      </w:pPr>
      <w:rPr>
        <w:rFonts w:ascii="Wingdings" w:hAnsi="Wingdings" w:hint="default"/>
      </w:rPr>
    </w:lvl>
    <w:lvl w:ilvl="1" w:tplc="400A000D">
      <w:start w:val="1"/>
      <w:numFmt w:val="bullet"/>
      <w:lvlText w:val=""/>
      <w:lvlJc w:val="left"/>
      <w:pPr>
        <w:ind w:left="2154" w:hanging="360"/>
      </w:pPr>
      <w:rPr>
        <w:rFonts w:ascii="Wingdings" w:hAnsi="Wingdings" w:hint="default"/>
      </w:rPr>
    </w:lvl>
    <w:lvl w:ilvl="2" w:tplc="400A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abstractNum w:abstractNumId="16" w15:restartNumberingAfterBreak="0">
    <w:nsid w:val="21835D60"/>
    <w:multiLevelType w:val="multilevel"/>
    <w:tmpl w:val="7A48A11C"/>
    <w:lvl w:ilvl="0">
      <w:start w:val="1"/>
      <w:numFmt w:val="decimal"/>
      <w:pStyle w:val="Ttulo1"/>
      <w:lvlText w:val="%1."/>
      <w:lvlJc w:val="left"/>
      <w:pPr>
        <w:ind w:left="799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799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159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159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519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519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79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79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239" w:hanging="1800"/>
      </w:pPr>
      <w:rPr>
        <w:rFonts w:hint="default"/>
      </w:rPr>
    </w:lvl>
  </w:abstractNum>
  <w:abstractNum w:abstractNumId="17" w15:restartNumberingAfterBreak="0">
    <w:nsid w:val="2A2F75C9"/>
    <w:multiLevelType w:val="hybridMultilevel"/>
    <w:tmpl w:val="B2EA2ED8"/>
    <w:lvl w:ilvl="0" w:tplc="40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A0462972">
      <w:numFmt w:val="bullet"/>
      <w:lvlText w:val="•"/>
      <w:lvlJc w:val="left"/>
      <w:pPr>
        <w:ind w:left="5340" w:hanging="4260"/>
      </w:pPr>
      <w:rPr>
        <w:rFonts w:ascii="Arial" w:eastAsia="Times New Roman" w:hAnsi="Arial" w:cs="Arial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42939F3"/>
    <w:multiLevelType w:val="hybridMultilevel"/>
    <w:tmpl w:val="AAD64C0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58E3F9F"/>
    <w:multiLevelType w:val="hybridMultilevel"/>
    <w:tmpl w:val="ACACBF04"/>
    <w:lvl w:ilvl="0" w:tplc="C6121854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Arial" w:hint="default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E0745B6"/>
    <w:multiLevelType w:val="hybridMultilevel"/>
    <w:tmpl w:val="FAD6945C"/>
    <w:lvl w:ilvl="0" w:tplc="35D44E02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2CF4DA0"/>
    <w:multiLevelType w:val="hybridMultilevel"/>
    <w:tmpl w:val="442A8EB0"/>
    <w:lvl w:ilvl="0" w:tplc="400A000F">
      <w:start w:val="1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A0019" w:tentative="1">
      <w:start w:val="1"/>
      <w:numFmt w:val="lowerLetter"/>
      <w:lvlText w:val="%2."/>
      <w:lvlJc w:val="left"/>
      <w:pPr>
        <w:ind w:left="1440" w:hanging="360"/>
      </w:pPr>
    </w:lvl>
    <w:lvl w:ilvl="2" w:tplc="400A001B" w:tentative="1">
      <w:start w:val="1"/>
      <w:numFmt w:val="lowerRoman"/>
      <w:lvlText w:val="%3."/>
      <w:lvlJc w:val="right"/>
      <w:pPr>
        <w:ind w:left="2160" w:hanging="180"/>
      </w:pPr>
    </w:lvl>
    <w:lvl w:ilvl="3" w:tplc="400A000F" w:tentative="1">
      <w:start w:val="1"/>
      <w:numFmt w:val="decimal"/>
      <w:lvlText w:val="%4."/>
      <w:lvlJc w:val="left"/>
      <w:pPr>
        <w:ind w:left="2880" w:hanging="360"/>
      </w:pPr>
    </w:lvl>
    <w:lvl w:ilvl="4" w:tplc="400A0019" w:tentative="1">
      <w:start w:val="1"/>
      <w:numFmt w:val="lowerLetter"/>
      <w:lvlText w:val="%5."/>
      <w:lvlJc w:val="left"/>
      <w:pPr>
        <w:ind w:left="3600" w:hanging="360"/>
      </w:pPr>
    </w:lvl>
    <w:lvl w:ilvl="5" w:tplc="400A001B" w:tentative="1">
      <w:start w:val="1"/>
      <w:numFmt w:val="lowerRoman"/>
      <w:lvlText w:val="%6."/>
      <w:lvlJc w:val="right"/>
      <w:pPr>
        <w:ind w:left="4320" w:hanging="180"/>
      </w:pPr>
    </w:lvl>
    <w:lvl w:ilvl="6" w:tplc="400A000F" w:tentative="1">
      <w:start w:val="1"/>
      <w:numFmt w:val="decimal"/>
      <w:lvlText w:val="%7."/>
      <w:lvlJc w:val="left"/>
      <w:pPr>
        <w:ind w:left="5040" w:hanging="360"/>
      </w:pPr>
    </w:lvl>
    <w:lvl w:ilvl="7" w:tplc="400A0019" w:tentative="1">
      <w:start w:val="1"/>
      <w:numFmt w:val="lowerLetter"/>
      <w:lvlText w:val="%8."/>
      <w:lvlJc w:val="left"/>
      <w:pPr>
        <w:ind w:left="5760" w:hanging="360"/>
      </w:pPr>
    </w:lvl>
    <w:lvl w:ilvl="8" w:tplc="4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3F84625"/>
    <w:multiLevelType w:val="hybridMultilevel"/>
    <w:tmpl w:val="5ECE57BE"/>
    <w:lvl w:ilvl="0" w:tplc="6EAC5DFA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3" w15:restartNumberingAfterBreak="0">
    <w:nsid w:val="465D1D5A"/>
    <w:multiLevelType w:val="hybridMultilevel"/>
    <w:tmpl w:val="8DAED41E"/>
    <w:lvl w:ilvl="0" w:tplc="40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400A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72C3735"/>
    <w:multiLevelType w:val="hybridMultilevel"/>
    <w:tmpl w:val="3F5C06DE"/>
    <w:lvl w:ilvl="0" w:tplc="0B9CA7C4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47C0625A"/>
    <w:multiLevelType w:val="hybridMultilevel"/>
    <w:tmpl w:val="7B981B22"/>
    <w:lvl w:ilvl="0" w:tplc="400A000D">
      <w:start w:val="1"/>
      <w:numFmt w:val="bullet"/>
      <w:lvlText w:val=""/>
      <w:lvlJc w:val="left"/>
      <w:pPr>
        <w:ind w:left="1434" w:hanging="360"/>
      </w:pPr>
      <w:rPr>
        <w:rFonts w:ascii="Wingdings" w:hAnsi="Wingdings" w:hint="default"/>
      </w:rPr>
    </w:lvl>
    <w:lvl w:ilvl="1" w:tplc="400A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abstractNum w:abstractNumId="26" w15:restartNumberingAfterBreak="0">
    <w:nsid w:val="497E3A98"/>
    <w:multiLevelType w:val="hybridMultilevel"/>
    <w:tmpl w:val="1DD024EA"/>
    <w:lvl w:ilvl="0" w:tplc="8B604B1A">
      <w:numFmt w:val="bullet"/>
      <w:lvlText w:val="-"/>
      <w:lvlJc w:val="left"/>
      <w:pPr>
        <w:ind w:left="799" w:hanging="360"/>
      </w:pPr>
      <w:rPr>
        <w:rFonts w:ascii="Arial" w:eastAsia="Times New Roman" w:hAnsi="Arial" w:cs="Arial" w:hint="default"/>
      </w:rPr>
    </w:lvl>
    <w:lvl w:ilvl="1" w:tplc="A4BAF172">
      <w:numFmt w:val="bullet"/>
      <w:lvlText w:val="•"/>
      <w:lvlJc w:val="left"/>
      <w:pPr>
        <w:ind w:left="1519" w:hanging="360"/>
      </w:pPr>
      <w:rPr>
        <w:rFonts w:ascii="Arial" w:eastAsia="Times New Roman" w:hAnsi="Arial" w:cs="Arial" w:hint="default"/>
      </w:rPr>
    </w:lvl>
    <w:lvl w:ilvl="2" w:tplc="400A0005" w:tentative="1">
      <w:start w:val="1"/>
      <w:numFmt w:val="bullet"/>
      <w:lvlText w:val=""/>
      <w:lvlJc w:val="left"/>
      <w:pPr>
        <w:ind w:left="2239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959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79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99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119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839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559" w:hanging="360"/>
      </w:pPr>
      <w:rPr>
        <w:rFonts w:ascii="Wingdings" w:hAnsi="Wingdings" w:hint="default"/>
      </w:rPr>
    </w:lvl>
  </w:abstractNum>
  <w:abstractNum w:abstractNumId="27" w15:restartNumberingAfterBreak="0">
    <w:nsid w:val="4D9A5238"/>
    <w:multiLevelType w:val="hybridMultilevel"/>
    <w:tmpl w:val="D68073A2"/>
    <w:lvl w:ilvl="0" w:tplc="0B9CA7C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54042BC"/>
    <w:multiLevelType w:val="hybridMultilevel"/>
    <w:tmpl w:val="C8E0EDE4"/>
    <w:lvl w:ilvl="0" w:tplc="4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DD462EE"/>
    <w:multiLevelType w:val="hybridMultilevel"/>
    <w:tmpl w:val="45262340"/>
    <w:lvl w:ilvl="0" w:tplc="40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A83045C"/>
    <w:multiLevelType w:val="multilevel"/>
    <w:tmpl w:val="C4F21CD0"/>
    <w:lvl w:ilvl="0">
      <w:start w:val="1"/>
      <w:numFmt w:val="decimal"/>
      <w:lvlText w:val="%1."/>
      <w:lvlJc w:val="left"/>
      <w:pPr>
        <w:tabs>
          <w:tab w:val="num" w:pos="439"/>
        </w:tabs>
        <w:ind w:left="439" w:hanging="432"/>
      </w:pPr>
      <w:rPr>
        <w:rFonts w:hint="default"/>
      </w:rPr>
    </w:lvl>
    <w:lvl w:ilvl="1">
      <w:start w:val="1"/>
      <w:numFmt w:val="decimal"/>
      <w:pStyle w:val="Ttulo2"/>
      <w:lvlText w:val="%1.%2."/>
      <w:lvlJc w:val="left"/>
      <w:pPr>
        <w:tabs>
          <w:tab w:val="num" w:pos="574"/>
        </w:tabs>
        <w:ind w:left="7" w:firstLine="0"/>
      </w:pPr>
      <w:rPr>
        <w:rFonts w:hint="default"/>
      </w:rPr>
    </w:lvl>
    <w:lvl w:ilvl="2">
      <w:start w:val="1"/>
      <w:numFmt w:val="decimal"/>
      <w:pStyle w:val="Ttulo3"/>
      <w:lvlText w:val="%1.%2.%3."/>
      <w:lvlJc w:val="left"/>
      <w:pPr>
        <w:tabs>
          <w:tab w:val="num" w:pos="737"/>
        </w:tabs>
        <w:ind w:left="7" w:firstLine="0"/>
      </w:pPr>
      <w:rPr>
        <w:rFonts w:hint="default"/>
      </w:rPr>
    </w:lvl>
    <w:lvl w:ilvl="3">
      <w:start w:val="1"/>
      <w:numFmt w:val="decimal"/>
      <w:pStyle w:val="Ttulo4"/>
      <w:lvlText w:val="%1.%4."/>
      <w:lvlJc w:val="left"/>
      <w:pPr>
        <w:tabs>
          <w:tab w:val="num" w:pos="706"/>
        </w:tabs>
        <w:ind w:left="706" w:hanging="706"/>
      </w:pPr>
      <w:rPr>
        <w:rFonts w:hint="default"/>
        <w:b/>
      </w:rPr>
    </w:lvl>
    <w:lvl w:ilvl="4">
      <w:start w:val="1"/>
      <w:numFmt w:val="decimal"/>
      <w:pStyle w:val="Ttulo5"/>
      <w:lvlText w:val="%1.%2.%3.%4.%5"/>
      <w:lvlJc w:val="left"/>
      <w:pPr>
        <w:tabs>
          <w:tab w:val="num" w:pos="1015"/>
        </w:tabs>
        <w:ind w:left="1015" w:hanging="1008"/>
      </w:pPr>
      <w:rPr>
        <w:rFonts w:hint="default"/>
      </w:rPr>
    </w:lvl>
    <w:lvl w:ilvl="5">
      <w:start w:val="1"/>
      <w:numFmt w:val="decimal"/>
      <w:pStyle w:val="Ttulo6"/>
      <w:lvlText w:val="%1.%2.%3.%4.%5.%6"/>
      <w:lvlJc w:val="left"/>
      <w:pPr>
        <w:tabs>
          <w:tab w:val="num" w:pos="1159"/>
        </w:tabs>
        <w:ind w:left="1159" w:hanging="1152"/>
      </w:pPr>
      <w:rPr>
        <w:rFonts w:hint="default"/>
      </w:rPr>
    </w:lvl>
    <w:lvl w:ilvl="6">
      <w:start w:val="1"/>
      <w:numFmt w:val="decimal"/>
      <w:pStyle w:val="Ttulo7"/>
      <w:lvlText w:val="%1.%2.%3.%4.%5.%6.%7"/>
      <w:lvlJc w:val="left"/>
      <w:pPr>
        <w:tabs>
          <w:tab w:val="num" w:pos="1303"/>
        </w:tabs>
        <w:ind w:left="1303" w:hanging="1296"/>
      </w:pPr>
      <w:rPr>
        <w:rFonts w:hint="default"/>
      </w:rPr>
    </w:lvl>
    <w:lvl w:ilvl="7">
      <w:start w:val="1"/>
      <w:numFmt w:val="decimal"/>
      <w:pStyle w:val="Ttulo8"/>
      <w:lvlText w:val="%1.%2.%3.%4.%5.%6.%7.%8"/>
      <w:lvlJc w:val="left"/>
      <w:pPr>
        <w:tabs>
          <w:tab w:val="num" w:pos="1447"/>
        </w:tabs>
        <w:ind w:left="1447" w:hanging="1440"/>
      </w:pPr>
      <w:rPr>
        <w:rFonts w:hint="default"/>
      </w:rPr>
    </w:lvl>
    <w:lvl w:ilvl="8">
      <w:start w:val="1"/>
      <w:numFmt w:val="decimal"/>
      <w:pStyle w:val="Ttulo9"/>
      <w:lvlText w:val="%1.%2.%3.%4.%5.%6.%7.%8.%9"/>
      <w:lvlJc w:val="left"/>
      <w:pPr>
        <w:tabs>
          <w:tab w:val="num" w:pos="1591"/>
        </w:tabs>
        <w:ind w:left="1591" w:hanging="1584"/>
      </w:pPr>
      <w:rPr>
        <w:rFonts w:hint="default"/>
      </w:rPr>
    </w:lvl>
  </w:abstractNum>
  <w:abstractNum w:abstractNumId="31" w15:restartNumberingAfterBreak="0">
    <w:nsid w:val="6A8D6AC4"/>
    <w:multiLevelType w:val="multilevel"/>
    <w:tmpl w:val="A510EDD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4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2" w15:restartNumberingAfterBreak="0">
    <w:nsid w:val="6CE84892"/>
    <w:multiLevelType w:val="hybridMultilevel"/>
    <w:tmpl w:val="A32C69DE"/>
    <w:lvl w:ilvl="0" w:tplc="7EA0623A">
      <w:start w:val="6"/>
      <w:numFmt w:val="decimal"/>
      <w:lvlText w:val="%1."/>
      <w:lvlJc w:val="left"/>
      <w:pPr>
        <w:ind w:left="799" w:hanging="360"/>
      </w:pPr>
      <w:rPr>
        <w:rFonts w:hint="default"/>
      </w:rPr>
    </w:lvl>
    <w:lvl w:ilvl="1" w:tplc="400A0019" w:tentative="1">
      <w:start w:val="1"/>
      <w:numFmt w:val="lowerLetter"/>
      <w:lvlText w:val="%2."/>
      <w:lvlJc w:val="left"/>
      <w:pPr>
        <w:ind w:left="1519" w:hanging="360"/>
      </w:pPr>
    </w:lvl>
    <w:lvl w:ilvl="2" w:tplc="400A001B" w:tentative="1">
      <w:start w:val="1"/>
      <w:numFmt w:val="lowerRoman"/>
      <w:lvlText w:val="%3."/>
      <w:lvlJc w:val="right"/>
      <w:pPr>
        <w:ind w:left="2239" w:hanging="180"/>
      </w:pPr>
    </w:lvl>
    <w:lvl w:ilvl="3" w:tplc="400A000F" w:tentative="1">
      <w:start w:val="1"/>
      <w:numFmt w:val="decimal"/>
      <w:lvlText w:val="%4."/>
      <w:lvlJc w:val="left"/>
      <w:pPr>
        <w:ind w:left="2959" w:hanging="360"/>
      </w:pPr>
    </w:lvl>
    <w:lvl w:ilvl="4" w:tplc="400A0019" w:tentative="1">
      <w:start w:val="1"/>
      <w:numFmt w:val="lowerLetter"/>
      <w:lvlText w:val="%5."/>
      <w:lvlJc w:val="left"/>
      <w:pPr>
        <w:ind w:left="3679" w:hanging="360"/>
      </w:pPr>
    </w:lvl>
    <w:lvl w:ilvl="5" w:tplc="400A001B" w:tentative="1">
      <w:start w:val="1"/>
      <w:numFmt w:val="lowerRoman"/>
      <w:lvlText w:val="%6."/>
      <w:lvlJc w:val="right"/>
      <w:pPr>
        <w:ind w:left="4399" w:hanging="180"/>
      </w:pPr>
    </w:lvl>
    <w:lvl w:ilvl="6" w:tplc="400A000F" w:tentative="1">
      <w:start w:val="1"/>
      <w:numFmt w:val="decimal"/>
      <w:lvlText w:val="%7."/>
      <w:lvlJc w:val="left"/>
      <w:pPr>
        <w:ind w:left="5119" w:hanging="360"/>
      </w:pPr>
    </w:lvl>
    <w:lvl w:ilvl="7" w:tplc="400A0019" w:tentative="1">
      <w:start w:val="1"/>
      <w:numFmt w:val="lowerLetter"/>
      <w:lvlText w:val="%8."/>
      <w:lvlJc w:val="left"/>
      <w:pPr>
        <w:ind w:left="5839" w:hanging="360"/>
      </w:pPr>
    </w:lvl>
    <w:lvl w:ilvl="8" w:tplc="400A001B" w:tentative="1">
      <w:start w:val="1"/>
      <w:numFmt w:val="lowerRoman"/>
      <w:lvlText w:val="%9."/>
      <w:lvlJc w:val="right"/>
      <w:pPr>
        <w:ind w:left="6559" w:hanging="180"/>
      </w:pPr>
    </w:lvl>
  </w:abstractNum>
  <w:abstractNum w:abstractNumId="33" w15:restartNumberingAfterBreak="0">
    <w:nsid w:val="71B461FC"/>
    <w:multiLevelType w:val="hybridMultilevel"/>
    <w:tmpl w:val="8842E550"/>
    <w:lvl w:ilvl="0" w:tplc="0B9CA7C4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 w15:restartNumberingAfterBreak="0">
    <w:nsid w:val="724E60AA"/>
    <w:multiLevelType w:val="hybridMultilevel"/>
    <w:tmpl w:val="63621224"/>
    <w:lvl w:ilvl="0" w:tplc="0B9CA7C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4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7984A60"/>
    <w:multiLevelType w:val="hybridMultilevel"/>
    <w:tmpl w:val="0718689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30"/>
  </w:num>
  <w:num w:numId="12">
    <w:abstractNumId w:val="20"/>
  </w:num>
  <w:num w:numId="13">
    <w:abstractNumId w:val="14"/>
  </w:num>
  <w:num w:numId="14">
    <w:abstractNumId w:val="27"/>
  </w:num>
  <w:num w:numId="15">
    <w:abstractNumId w:val="34"/>
  </w:num>
  <w:num w:numId="16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4"/>
  </w:num>
  <w:num w:numId="18">
    <w:abstractNumId w:val="33"/>
  </w:num>
  <w:num w:numId="19">
    <w:abstractNumId w:val="30"/>
  </w:num>
  <w:num w:numId="20">
    <w:abstractNumId w:val="26"/>
  </w:num>
  <w:num w:numId="21">
    <w:abstractNumId w:val="30"/>
  </w:num>
  <w:num w:numId="22">
    <w:abstractNumId w:val="30"/>
  </w:num>
  <w:num w:numId="23">
    <w:abstractNumId w:val="16"/>
  </w:num>
  <w:num w:numId="24">
    <w:abstractNumId w:val="25"/>
  </w:num>
  <w:num w:numId="25">
    <w:abstractNumId w:val="17"/>
  </w:num>
  <w:num w:numId="26">
    <w:abstractNumId w:val="23"/>
  </w:num>
  <w:num w:numId="27">
    <w:abstractNumId w:val="12"/>
  </w:num>
  <w:num w:numId="28">
    <w:abstractNumId w:val="19"/>
  </w:num>
  <w:num w:numId="29">
    <w:abstractNumId w:val="29"/>
  </w:num>
  <w:num w:numId="30">
    <w:abstractNumId w:val="22"/>
  </w:num>
  <w:num w:numId="31">
    <w:abstractNumId w:val="21"/>
  </w:num>
  <w:num w:numId="32">
    <w:abstractNumId w:val="15"/>
  </w:num>
  <w:num w:numId="33">
    <w:abstractNumId w:val="13"/>
  </w:num>
  <w:num w:numId="34">
    <w:abstractNumId w:val="32"/>
  </w:num>
  <w:num w:numId="35">
    <w:abstractNumId w:val="35"/>
  </w:num>
  <w:num w:numId="36">
    <w:abstractNumId w:val="31"/>
  </w:num>
  <w:num w:numId="37">
    <w:abstractNumId w:val="18"/>
  </w:num>
  <w:num w:numId="38">
    <w:abstractNumId w:val="28"/>
  </w:num>
  <w:num w:numId="39">
    <w:abstractNumId w:val="11"/>
  </w:num>
  <w:num w:numId="40">
    <w:abstractNumId w:val="10"/>
  </w:num>
  <w:num w:numId="41">
    <w:abstractNumId w:val="16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proofState w:spelling="clean" w:grammar="clean"/>
  <w:stylePaneFormatFilter w:val="0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4253"/>
  <w:hyphenationZone w:val="425"/>
  <w:characterSpacingControl w:val="doNotCompress"/>
  <w:hdrShapeDefaults>
    <o:shapedefaults v:ext="edit" spidmax="655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55A2F"/>
    <w:rsid w:val="0000083E"/>
    <w:rsid w:val="00001778"/>
    <w:rsid w:val="000043BB"/>
    <w:rsid w:val="00004563"/>
    <w:rsid w:val="00013CE5"/>
    <w:rsid w:val="00024612"/>
    <w:rsid w:val="00024B8D"/>
    <w:rsid w:val="00027018"/>
    <w:rsid w:val="0002703F"/>
    <w:rsid w:val="00027675"/>
    <w:rsid w:val="00033CC1"/>
    <w:rsid w:val="000342AD"/>
    <w:rsid w:val="00035EA4"/>
    <w:rsid w:val="00040A6C"/>
    <w:rsid w:val="0004429B"/>
    <w:rsid w:val="0004513E"/>
    <w:rsid w:val="00046C60"/>
    <w:rsid w:val="000514EC"/>
    <w:rsid w:val="000600F6"/>
    <w:rsid w:val="00060101"/>
    <w:rsid w:val="00060D8C"/>
    <w:rsid w:val="00074FB5"/>
    <w:rsid w:val="00087B76"/>
    <w:rsid w:val="00087E6C"/>
    <w:rsid w:val="000929A0"/>
    <w:rsid w:val="00093ADF"/>
    <w:rsid w:val="000A2DB9"/>
    <w:rsid w:val="000B0556"/>
    <w:rsid w:val="000B2B36"/>
    <w:rsid w:val="000B2BE9"/>
    <w:rsid w:val="000B2FE2"/>
    <w:rsid w:val="000D12D9"/>
    <w:rsid w:val="000D36DE"/>
    <w:rsid w:val="000E13F2"/>
    <w:rsid w:val="000E3E1F"/>
    <w:rsid w:val="000E6A95"/>
    <w:rsid w:val="000F0426"/>
    <w:rsid w:val="000F0564"/>
    <w:rsid w:val="000F2D50"/>
    <w:rsid w:val="00102128"/>
    <w:rsid w:val="00102C55"/>
    <w:rsid w:val="00105AB6"/>
    <w:rsid w:val="00105C1B"/>
    <w:rsid w:val="001104F0"/>
    <w:rsid w:val="00110965"/>
    <w:rsid w:val="0011252E"/>
    <w:rsid w:val="001223C8"/>
    <w:rsid w:val="00122C76"/>
    <w:rsid w:val="00127ECA"/>
    <w:rsid w:val="00132487"/>
    <w:rsid w:val="00134A60"/>
    <w:rsid w:val="00137336"/>
    <w:rsid w:val="00140667"/>
    <w:rsid w:val="00141D58"/>
    <w:rsid w:val="001421B3"/>
    <w:rsid w:val="001447E0"/>
    <w:rsid w:val="0014532E"/>
    <w:rsid w:val="00150802"/>
    <w:rsid w:val="00152AEE"/>
    <w:rsid w:val="00154149"/>
    <w:rsid w:val="001542C7"/>
    <w:rsid w:val="00157AAB"/>
    <w:rsid w:val="00160544"/>
    <w:rsid w:val="00166EDA"/>
    <w:rsid w:val="00176DB2"/>
    <w:rsid w:val="0017771D"/>
    <w:rsid w:val="00182375"/>
    <w:rsid w:val="001847E9"/>
    <w:rsid w:val="00190954"/>
    <w:rsid w:val="00191118"/>
    <w:rsid w:val="00192BE2"/>
    <w:rsid w:val="001956A8"/>
    <w:rsid w:val="0019612C"/>
    <w:rsid w:val="001A34BB"/>
    <w:rsid w:val="001A5A70"/>
    <w:rsid w:val="001A5F78"/>
    <w:rsid w:val="001B0791"/>
    <w:rsid w:val="001B0FFB"/>
    <w:rsid w:val="001B12E4"/>
    <w:rsid w:val="001B338F"/>
    <w:rsid w:val="001B55CE"/>
    <w:rsid w:val="001B5CB1"/>
    <w:rsid w:val="001B7133"/>
    <w:rsid w:val="001C6C13"/>
    <w:rsid w:val="001C7AA4"/>
    <w:rsid w:val="001E0FD6"/>
    <w:rsid w:val="001E37A7"/>
    <w:rsid w:val="001E668C"/>
    <w:rsid w:val="00205233"/>
    <w:rsid w:val="00206AE7"/>
    <w:rsid w:val="002113BC"/>
    <w:rsid w:val="00214361"/>
    <w:rsid w:val="00220C66"/>
    <w:rsid w:val="00221E7B"/>
    <w:rsid w:val="00222854"/>
    <w:rsid w:val="00223C83"/>
    <w:rsid w:val="002255E2"/>
    <w:rsid w:val="00225AE9"/>
    <w:rsid w:val="0022652F"/>
    <w:rsid w:val="002363A0"/>
    <w:rsid w:val="00240306"/>
    <w:rsid w:val="00242754"/>
    <w:rsid w:val="00243D03"/>
    <w:rsid w:val="00245C94"/>
    <w:rsid w:val="002502E1"/>
    <w:rsid w:val="00250C7B"/>
    <w:rsid w:val="00253288"/>
    <w:rsid w:val="002563DE"/>
    <w:rsid w:val="00256912"/>
    <w:rsid w:val="0026388A"/>
    <w:rsid w:val="00265BC2"/>
    <w:rsid w:val="00266E4E"/>
    <w:rsid w:val="002706C4"/>
    <w:rsid w:val="0027348B"/>
    <w:rsid w:val="002803E6"/>
    <w:rsid w:val="00280F93"/>
    <w:rsid w:val="00294631"/>
    <w:rsid w:val="00294C74"/>
    <w:rsid w:val="002A4E60"/>
    <w:rsid w:val="002A660B"/>
    <w:rsid w:val="002B0876"/>
    <w:rsid w:val="002B1E2B"/>
    <w:rsid w:val="002C0958"/>
    <w:rsid w:val="002C0CDC"/>
    <w:rsid w:val="002C1FE7"/>
    <w:rsid w:val="002D38B9"/>
    <w:rsid w:val="002E5574"/>
    <w:rsid w:val="002F2653"/>
    <w:rsid w:val="00303404"/>
    <w:rsid w:val="0030385A"/>
    <w:rsid w:val="00303CE0"/>
    <w:rsid w:val="00304C72"/>
    <w:rsid w:val="0030749A"/>
    <w:rsid w:val="00327EDF"/>
    <w:rsid w:val="003326A9"/>
    <w:rsid w:val="003338FF"/>
    <w:rsid w:val="0033757D"/>
    <w:rsid w:val="003441C5"/>
    <w:rsid w:val="003441D0"/>
    <w:rsid w:val="0035009E"/>
    <w:rsid w:val="00350A89"/>
    <w:rsid w:val="00351CAF"/>
    <w:rsid w:val="0035367C"/>
    <w:rsid w:val="003542C3"/>
    <w:rsid w:val="00356C85"/>
    <w:rsid w:val="00357957"/>
    <w:rsid w:val="00361222"/>
    <w:rsid w:val="003629AF"/>
    <w:rsid w:val="00362F9E"/>
    <w:rsid w:val="00366279"/>
    <w:rsid w:val="003674A0"/>
    <w:rsid w:val="00385435"/>
    <w:rsid w:val="00395C67"/>
    <w:rsid w:val="003965B8"/>
    <w:rsid w:val="003A0601"/>
    <w:rsid w:val="003A0B83"/>
    <w:rsid w:val="003A1CE3"/>
    <w:rsid w:val="003A287B"/>
    <w:rsid w:val="003A465B"/>
    <w:rsid w:val="003A4713"/>
    <w:rsid w:val="003B0E50"/>
    <w:rsid w:val="003B21B4"/>
    <w:rsid w:val="003B26AC"/>
    <w:rsid w:val="003B29AE"/>
    <w:rsid w:val="003B58AC"/>
    <w:rsid w:val="003D68C6"/>
    <w:rsid w:val="003F6349"/>
    <w:rsid w:val="0040580C"/>
    <w:rsid w:val="00406656"/>
    <w:rsid w:val="00415121"/>
    <w:rsid w:val="004208AF"/>
    <w:rsid w:val="004221EB"/>
    <w:rsid w:val="00423772"/>
    <w:rsid w:val="004240FC"/>
    <w:rsid w:val="00424CF9"/>
    <w:rsid w:val="00431295"/>
    <w:rsid w:val="0043456F"/>
    <w:rsid w:val="00443CD1"/>
    <w:rsid w:val="00446D15"/>
    <w:rsid w:val="00447DE7"/>
    <w:rsid w:val="0045428B"/>
    <w:rsid w:val="0045473A"/>
    <w:rsid w:val="004633F2"/>
    <w:rsid w:val="004738AB"/>
    <w:rsid w:val="00474FC8"/>
    <w:rsid w:val="00477DC5"/>
    <w:rsid w:val="004817D9"/>
    <w:rsid w:val="00484A74"/>
    <w:rsid w:val="00485271"/>
    <w:rsid w:val="0048645E"/>
    <w:rsid w:val="00486901"/>
    <w:rsid w:val="00491335"/>
    <w:rsid w:val="00491D8D"/>
    <w:rsid w:val="0049248A"/>
    <w:rsid w:val="00494913"/>
    <w:rsid w:val="004A1875"/>
    <w:rsid w:val="004A3DD8"/>
    <w:rsid w:val="004A46C3"/>
    <w:rsid w:val="004A48E5"/>
    <w:rsid w:val="004B497F"/>
    <w:rsid w:val="004D3016"/>
    <w:rsid w:val="004D332B"/>
    <w:rsid w:val="004D5200"/>
    <w:rsid w:val="004E096F"/>
    <w:rsid w:val="004E1E21"/>
    <w:rsid w:val="004E1F09"/>
    <w:rsid w:val="004E38C4"/>
    <w:rsid w:val="004E7D7D"/>
    <w:rsid w:val="004F0012"/>
    <w:rsid w:val="004F0A3A"/>
    <w:rsid w:val="004F0AB7"/>
    <w:rsid w:val="004F20A3"/>
    <w:rsid w:val="005061ED"/>
    <w:rsid w:val="00506B5E"/>
    <w:rsid w:val="005113A4"/>
    <w:rsid w:val="00524DAC"/>
    <w:rsid w:val="005302F2"/>
    <w:rsid w:val="0053776E"/>
    <w:rsid w:val="00542A2C"/>
    <w:rsid w:val="00544E9B"/>
    <w:rsid w:val="00545AFE"/>
    <w:rsid w:val="005517E8"/>
    <w:rsid w:val="00555B3F"/>
    <w:rsid w:val="00562637"/>
    <w:rsid w:val="005633A4"/>
    <w:rsid w:val="005639FF"/>
    <w:rsid w:val="00564371"/>
    <w:rsid w:val="00574DD5"/>
    <w:rsid w:val="005760CC"/>
    <w:rsid w:val="00576858"/>
    <w:rsid w:val="00581105"/>
    <w:rsid w:val="0058316C"/>
    <w:rsid w:val="0058375A"/>
    <w:rsid w:val="00587848"/>
    <w:rsid w:val="005913AD"/>
    <w:rsid w:val="005917AE"/>
    <w:rsid w:val="00593110"/>
    <w:rsid w:val="005A0A33"/>
    <w:rsid w:val="005A6347"/>
    <w:rsid w:val="005B2F71"/>
    <w:rsid w:val="005B358D"/>
    <w:rsid w:val="005B6063"/>
    <w:rsid w:val="005C09B5"/>
    <w:rsid w:val="005C342D"/>
    <w:rsid w:val="005C5FE1"/>
    <w:rsid w:val="005C6DCF"/>
    <w:rsid w:val="005C79BF"/>
    <w:rsid w:val="005D0661"/>
    <w:rsid w:val="005D18BB"/>
    <w:rsid w:val="005D4362"/>
    <w:rsid w:val="005D4BFD"/>
    <w:rsid w:val="005E6262"/>
    <w:rsid w:val="005F0CA9"/>
    <w:rsid w:val="005F1B96"/>
    <w:rsid w:val="005F1EBC"/>
    <w:rsid w:val="005F361A"/>
    <w:rsid w:val="0060647D"/>
    <w:rsid w:val="00613061"/>
    <w:rsid w:val="00613470"/>
    <w:rsid w:val="0061477E"/>
    <w:rsid w:val="00614E2B"/>
    <w:rsid w:val="00625CF9"/>
    <w:rsid w:val="00630D2E"/>
    <w:rsid w:val="00633877"/>
    <w:rsid w:val="00646E48"/>
    <w:rsid w:val="0064709D"/>
    <w:rsid w:val="00650741"/>
    <w:rsid w:val="00655E70"/>
    <w:rsid w:val="00656CE0"/>
    <w:rsid w:val="00673E70"/>
    <w:rsid w:val="00674752"/>
    <w:rsid w:val="00674ABD"/>
    <w:rsid w:val="00676F00"/>
    <w:rsid w:val="006818CE"/>
    <w:rsid w:val="00681B62"/>
    <w:rsid w:val="00684A06"/>
    <w:rsid w:val="00692F89"/>
    <w:rsid w:val="00693E50"/>
    <w:rsid w:val="00697EAC"/>
    <w:rsid w:val="006A18A6"/>
    <w:rsid w:val="006A18FF"/>
    <w:rsid w:val="006A39CE"/>
    <w:rsid w:val="006A5382"/>
    <w:rsid w:val="006B0BD0"/>
    <w:rsid w:val="006B0FC8"/>
    <w:rsid w:val="006B7536"/>
    <w:rsid w:val="006C657C"/>
    <w:rsid w:val="006D230A"/>
    <w:rsid w:val="006D2599"/>
    <w:rsid w:val="006D525C"/>
    <w:rsid w:val="006E182B"/>
    <w:rsid w:val="006E285E"/>
    <w:rsid w:val="006F4BEC"/>
    <w:rsid w:val="006F541E"/>
    <w:rsid w:val="006F54B3"/>
    <w:rsid w:val="006F6860"/>
    <w:rsid w:val="00702BAD"/>
    <w:rsid w:val="00702C97"/>
    <w:rsid w:val="007034C4"/>
    <w:rsid w:val="0070490B"/>
    <w:rsid w:val="0070574E"/>
    <w:rsid w:val="00711844"/>
    <w:rsid w:val="0071293F"/>
    <w:rsid w:val="00712CB3"/>
    <w:rsid w:val="0072264D"/>
    <w:rsid w:val="0072416D"/>
    <w:rsid w:val="00724E5B"/>
    <w:rsid w:val="007266EC"/>
    <w:rsid w:val="00732A3E"/>
    <w:rsid w:val="00733B2B"/>
    <w:rsid w:val="007369AB"/>
    <w:rsid w:val="00743F41"/>
    <w:rsid w:val="00745200"/>
    <w:rsid w:val="0074732F"/>
    <w:rsid w:val="00755E19"/>
    <w:rsid w:val="0075695A"/>
    <w:rsid w:val="0077470E"/>
    <w:rsid w:val="00774AEF"/>
    <w:rsid w:val="00780355"/>
    <w:rsid w:val="00783927"/>
    <w:rsid w:val="00784500"/>
    <w:rsid w:val="0078591C"/>
    <w:rsid w:val="007862EE"/>
    <w:rsid w:val="00792D43"/>
    <w:rsid w:val="007961BC"/>
    <w:rsid w:val="00796DAD"/>
    <w:rsid w:val="00797569"/>
    <w:rsid w:val="007A0DAF"/>
    <w:rsid w:val="007A2277"/>
    <w:rsid w:val="007B50FB"/>
    <w:rsid w:val="007B72D2"/>
    <w:rsid w:val="007C3A7B"/>
    <w:rsid w:val="007D19C9"/>
    <w:rsid w:val="007D3290"/>
    <w:rsid w:val="007D6086"/>
    <w:rsid w:val="007D7C69"/>
    <w:rsid w:val="007E2FAC"/>
    <w:rsid w:val="007F0082"/>
    <w:rsid w:val="007F67E8"/>
    <w:rsid w:val="00803018"/>
    <w:rsid w:val="00806051"/>
    <w:rsid w:val="00806157"/>
    <w:rsid w:val="00812A26"/>
    <w:rsid w:val="00814158"/>
    <w:rsid w:val="008162F6"/>
    <w:rsid w:val="00823F90"/>
    <w:rsid w:val="00825497"/>
    <w:rsid w:val="00825547"/>
    <w:rsid w:val="00825B90"/>
    <w:rsid w:val="0082662D"/>
    <w:rsid w:val="00832992"/>
    <w:rsid w:val="00840377"/>
    <w:rsid w:val="00840688"/>
    <w:rsid w:val="00847795"/>
    <w:rsid w:val="0085226E"/>
    <w:rsid w:val="0085546F"/>
    <w:rsid w:val="00856C62"/>
    <w:rsid w:val="00861D85"/>
    <w:rsid w:val="008674D3"/>
    <w:rsid w:val="00870EFC"/>
    <w:rsid w:val="008734A4"/>
    <w:rsid w:val="0087792F"/>
    <w:rsid w:val="00883E1A"/>
    <w:rsid w:val="008879EC"/>
    <w:rsid w:val="0089031F"/>
    <w:rsid w:val="00890E13"/>
    <w:rsid w:val="0089465B"/>
    <w:rsid w:val="00894AB6"/>
    <w:rsid w:val="00896603"/>
    <w:rsid w:val="008A0F2E"/>
    <w:rsid w:val="008A229B"/>
    <w:rsid w:val="008A4A9E"/>
    <w:rsid w:val="008B4597"/>
    <w:rsid w:val="008B67DC"/>
    <w:rsid w:val="008B6EB6"/>
    <w:rsid w:val="008C0CB9"/>
    <w:rsid w:val="008C2B4C"/>
    <w:rsid w:val="008C543E"/>
    <w:rsid w:val="008C5845"/>
    <w:rsid w:val="008C7A1A"/>
    <w:rsid w:val="008D1A64"/>
    <w:rsid w:val="008D2014"/>
    <w:rsid w:val="008E1E58"/>
    <w:rsid w:val="008E3AE0"/>
    <w:rsid w:val="008E7BA2"/>
    <w:rsid w:val="008E7EEA"/>
    <w:rsid w:val="008F2157"/>
    <w:rsid w:val="008F30BB"/>
    <w:rsid w:val="008F38F2"/>
    <w:rsid w:val="009051A4"/>
    <w:rsid w:val="00911004"/>
    <w:rsid w:val="00911FFD"/>
    <w:rsid w:val="009224E4"/>
    <w:rsid w:val="00923166"/>
    <w:rsid w:val="0092350A"/>
    <w:rsid w:val="0092410D"/>
    <w:rsid w:val="00925D2E"/>
    <w:rsid w:val="00932F53"/>
    <w:rsid w:val="009409F3"/>
    <w:rsid w:val="00940A40"/>
    <w:rsid w:val="00943328"/>
    <w:rsid w:val="009447D4"/>
    <w:rsid w:val="00955A2F"/>
    <w:rsid w:val="00957E92"/>
    <w:rsid w:val="00960D5C"/>
    <w:rsid w:val="0096515F"/>
    <w:rsid w:val="00967C5E"/>
    <w:rsid w:val="00970164"/>
    <w:rsid w:val="00976C62"/>
    <w:rsid w:val="00977CF6"/>
    <w:rsid w:val="00995B7B"/>
    <w:rsid w:val="009A2BFB"/>
    <w:rsid w:val="009A602D"/>
    <w:rsid w:val="009A73E7"/>
    <w:rsid w:val="009A77F8"/>
    <w:rsid w:val="009B1F31"/>
    <w:rsid w:val="009B3D3A"/>
    <w:rsid w:val="009C1209"/>
    <w:rsid w:val="009C2E65"/>
    <w:rsid w:val="009C60BC"/>
    <w:rsid w:val="009C6C2D"/>
    <w:rsid w:val="009F0DB9"/>
    <w:rsid w:val="009F2246"/>
    <w:rsid w:val="009F7436"/>
    <w:rsid w:val="00A01762"/>
    <w:rsid w:val="00A02973"/>
    <w:rsid w:val="00A052B1"/>
    <w:rsid w:val="00A06859"/>
    <w:rsid w:val="00A06F10"/>
    <w:rsid w:val="00A073B4"/>
    <w:rsid w:val="00A11EE7"/>
    <w:rsid w:val="00A13395"/>
    <w:rsid w:val="00A1587A"/>
    <w:rsid w:val="00A15FB1"/>
    <w:rsid w:val="00A169DB"/>
    <w:rsid w:val="00A16AEE"/>
    <w:rsid w:val="00A16FB5"/>
    <w:rsid w:val="00A208B3"/>
    <w:rsid w:val="00A21110"/>
    <w:rsid w:val="00A23F23"/>
    <w:rsid w:val="00A25453"/>
    <w:rsid w:val="00A27552"/>
    <w:rsid w:val="00A303D7"/>
    <w:rsid w:val="00A35CF7"/>
    <w:rsid w:val="00A35DA1"/>
    <w:rsid w:val="00A40A98"/>
    <w:rsid w:val="00A41A34"/>
    <w:rsid w:val="00A41F1B"/>
    <w:rsid w:val="00A45869"/>
    <w:rsid w:val="00A600AC"/>
    <w:rsid w:val="00A6128B"/>
    <w:rsid w:val="00A65596"/>
    <w:rsid w:val="00A81761"/>
    <w:rsid w:val="00A82485"/>
    <w:rsid w:val="00A963C6"/>
    <w:rsid w:val="00A968DC"/>
    <w:rsid w:val="00AA0892"/>
    <w:rsid w:val="00AA0C87"/>
    <w:rsid w:val="00AA21FF"/>
    <w:rsid w:val="00AA2CA5"/>
    <w:rsid w:val="00AA3B47"/>
    <w:rsid w:val="00AA4FD4"/>
    <w:rsid w:val="00AA79A5"/>
    <w:rsid w:val="00AC0D09"/>
    <w:rsid w:val="00AC2FA2"/>
    <w:rsid w:val="00AC43E1"/>
    <w:rsid w:val="00AC4B8F"/>
    <w:rsid w:val="00AE1FBF"/>
    <w:rsid w:val="00AE3514"/>
    <w:rsid w:val="00AF0E54"/>
    <w:rsid w:val="00AF2A43"/>
    <w:rsid w:val="00AF329F"/>
    <w:rsid w:val="00AF4A3A"/>
    <w:rsid w:val="00AF6B88"/>
    <w:rsid w:val="00AF6F55"/>
    <w:rsid w:val="00B04CF0"/>
    <w:rsid w:val="00B07FA4"/>
    <w:rsid w:val="00B10C30"/>
    <w:rsid w:val="00B16C68"/>
    <w:rsid w:val="00B347D3"/>
    <w:rsid w:val="00B36DFE"/>
    <w:rsid w:val="00B37991"/>
    <w:rsid w:val="00B37EBE"/>
    <w:rsid w:val="00B41100"/>
    <w:rsid w:val="00B454BD"/>
    <w:rsid w:val="00B45C78"/>
    <w:rsid w:val="00B508B6"/>
    <w:rsid w:val="00B546AC"/>
    <w:rsid w:val="00B55C33"/>
    <w:rsid w:val="00B63996"/>
    <w:rsid w:val="00B654B3"/>
    <w:rsid w:val="00B67EC4"/>
    <w:rsid w:val="00B730DC"/>
    <w:rsid w:val="00B738F9"/>
    <w:rsid w:val="00B74E26"/>
    <w:rsid w:val="00B75367"/>
    <w:rsid w:val="00B91F3A"/>
    <w:rsid w:val="00B94078"/>
    <w:rsid w:val="00B953AC"/>
    <w:rsid w:val="00B96B69"/>
    <w:rsid w:val="00BA0614"/>
    <w:rsid w:val="00BA0866"/>
    <w:rsid w:val="00BA4E48"/>
    <w:rsid w:val="00BA5138"/>
    <w:rsid w:val="00BB4AF3"/>
    <w:rsid w:val="00BB5935"/>
    <w:rsid w:val="00BC7F61"/>
    <w:rsid w:val="00BD11A9"/>
    <w:rsid w:val="00BD1F4F"/>
    <w:rsid w:val="00BE238C"/>
    <w:rsid w:val="00BF091F"/>
    <w:rsid w:val="00BF17AA"/>
    <w:rsid w:val="00C04787"/>
    <w:rsid w:val="00C06467"/>
    <w:rsid w:val="00C07518"/>
    <w:rsid w:val="00C10C9F"/>
    <w:rsid w:val="00C12543"/>
    <w:rsid w:val="00C134BC"/>
    <w:rsid w:val="00C13578"/>
    <w:rsid w:val="00C20605"/>
    <w:rsid w:val="00C2249E"/>
    <w:rsid w:val="00C3232C"/>
    <w:rsid w:val="00C34021"/>
    <w:rsid w:val="00C362DF"/>
    <w:rsid w:val="00C43FE7"/>
    <w:rsid w:val="00C460DD"/>
    <w:rsid w:val="00C46A2F"/>
    <w:rsid w:val="00C50B94"/>
    <w:rsid w:val="00C50E51"/>
    <w:rsid w:val="00C52511"/>
    <w:rsid w:val="00C52D22"/>
    <w:rsid w:val="00C54084"/>
    <w:rsid w:val="00C5792A"/>
    <w:rsid w:val="00C60C11"/>
    <w:rsid w:val="00C67EFD"/>
    <w:rsid w:val="00C71F97"/>
    <w:rsid w:val="00C7336B"/>
    <w:rsid w:val="00C73D58"/>
    <w:rsid w:val="00C769CA"/>
    <w:rsid w:val="00C805BF"/>
    <w:rsid w:val="00C813EF"/>
    <w:rsid w:val="00C82B7F"/>
    <w:rsid w:val="00C943F4"/>
    <w:rsid w:val="00C94778"/>
    <w:rsid w:val="00C94A88"/>
    <w:rsid w:val="00C94DEF"/>
    <w:rsid w:val="00C97F66"/>
    <w:rsid w:val="00CA17DB"/>
    <w:rsid w:val="00CA50C5"/>
    <w:rsid w:val="00CA5F5F"/>
    <w:rsid w:val="00CA742B"/>
    <w:rsid w:val="00CB6241"/>
    <w:rsid w:val="00CB67E9"/>
    <w:rsid w:val="00CD1504"/>
    <w:rsid w:val="00CD62C2"/>
    <w:rsid w:val="00CE2621"/>
    <w:rsid w:val="00CE67E1"/>
    <w:rsid w:val="00D0077A"/>
    <w:rsid w:val="00D04D8F"/>
    <w:rsid w:val="00D1141E"/>
    <w:rsid w:val="00D13BE2"/>
    <w:rsid w:val="00D14E3E"/>
    <w:rsid w:val="00D15BB7"/>
    <w:rsid w:val="00D21E7C"/>
    <w:rsid w:val="00D2606E"/>
    <w:rsid w:val="00D330C1"/>
    <w:rsid w:val="00D364E4"/>
    <w:rsid w:val="00D45026"/>
    <w:rsid w:val="00D52320"/>
    <w:rsid w:val="00D52E71"/>
    <w:rsid w:val="00D5568F"/>
    <w:rsid w:val="00D5574A"/>
    <w:rsid w:val="00D565E6"/>
    <w:rsid w:val="00D56B19"/>
    <w:rsid w:val="00D57B08"/>
    <w:rsid w:val="00D62BD0"/>
    <w:rsid w:val="00D640E6"/>
    <w:rsid w:val="00D66679"/>
    <w:rsid w:val="00D82DC4"/>
    <w:rsid w:val="00D9229A"/>
    <w:rsid w:val="00D937D2"/>
    <w:rsid w:val="00D94440"/>
    <w:rsid w:val="00D959FB"/>
    <w:rsid w:val="00D97283"/>
    <w:rsid w:val="00DA1768"/>
    <w:rsid w:val="00DA2523"/>
    <w:rsid w:val="00DA5752"/>
    <w:rsid w:val="00DA6C24"/>
    <w:rsid w:val="00DB0926"/>
    <w:rsid w:val="00DB36BE"/>
    <w:rsid w:val="00DC0AD1"/>
    <w:rsid w:val="00DD2E5D"/>
    <w:rsid w:val="00DD6344"/>
    <w:rsid w:val="00DD7407"/>
    <w:rsid w:val="00DE1F7D"/>
    <w:rsid w:val="00DE4EA1"/>
    <w:rsid w:val="00DF0027"/>
    <w:rsid w:val="00DF2E23"/>
    <w:rsid w:val="00DF5049"/>
    <w:rsid w:val="00DF7A5B"/>
    <w:rsid w:val="00E0216F"/>
    <w:rsid w:val="00E043A1"/>
    <w:rsid w:val="00E148F9"/>
    <w:rsid w:val="00E1660A"/>
    <w:rsid w:val="00E20406"/>
    <w:rsid w:val="00E20630"/>
    <w:rsid w:val="00E209E8"/>
    <w:rsid w:val="00E20AF3"/>
    <w:rsid w:val="00E25F6B"/>
    <w:rsid w:val="00E269A6"/>
    <w:rsid w:val="00E42496"/>
    <w:rsid w:val="00E4274C"/>
    <w:rsid w:val="00E470F1"/>
    <w:rsid w:val="00E53CDE"/>
    <w:rsid w:val="00E62985"/>
    <w:rsid w:val="00E644BF"/>
    <w:rsid w:val="00E644C5"/>
    <w:rsid w:val="00E6472E"/>
    <w:rsid w:val="00E64F3B"/>
    <w:rsid w:val="00E7058B"/>
    <w:rsid w:val="00E71963"/>
    <w:rsid w:val="00E738CF"/>
    <w:rsid w:val="00E77F0B"/>
    <w:rsid w:val="00E930C9"/>
    <w:rsid w:val="00EA3B2E"/>
    <w:rsid w:val="00EA5E6F"/>
    <w:rsid w:val="00EA6032"/>
    <w:rsid w:val="00EA78D3"/>
    <w:rsid w:val="00EA7D44"/>
    <w:rsid w:val="00EB1796"/>
    <w:rsid w:val="00EB21E1"/>
    <w:rsid w:val="00EB2B66"/>
    <w:rsid w:val="00EB30B0"/>
    <w:rsid w:val="00EB3969"/>
    <w:rsid w:val="00EB43BB"/>
    <w:rsid w:val="00EB64FD"/>
    <w:rsid w:val="00EC01C7"/>
    <w:rsid w:val="00EC4DE0"/>
    <w:rsid w:val="00EC7604"/>
    <w:rsid w:val="00ED09A3"/>
    <w:rsid w:val="00ED0A15"/>
    <w:rsid w:val="00ED37D7"/>
    <w:rsid w:val="00ED4D00"/>
    <w:rsid w:val="00ED60C5"/>
    <w:rsid w:val="00ED7468"/>
    <w:rsid w:val="00ED7B65"/>
    <w:rsid w:val="00EE505A"/>
    <w:rsid w:val="00F00A2E"/>
    <w:rsid w:val="00F14A17"/>
    <w:rsid w:val="00F2758B"/>
    <w:rsid w:val="00F44ABB"/>
    <w:rsid w:val="00F46966"/>
    <w:rsid w:val="00F47FDB"/>
    <w:rsid w:val="00F52675"/>
    <w:rsid w:val="00F55635"/>
    <w:rsid w:val="00F66CE5"/>
    <w:rsid w:val="00F67A2A"/>
    <w:rsid w:val="00F7027B"/>
    <w:rsid w:val="00F71455"/>
    <w:rsid w:val="00F715AA"/>
    <w:rsid w:val="00F74BD2"/>
    <w:rsid w:val="00F74DF4"/>
    <w:rsid w:val="00F74F4F"/>
    <w:rsid w:val="00F824BA"/>
    <w:rsid w:val="00F831F6"/>
    <w:rsid w:val="00F91E12"/>
    <w:rsid w:val="00FA286E"/>
    <w:rsid w:val="00FA3401"/>
    <w:rsid w:val="00FA6E96"/>
    <w:rsid w:val="00FB4A2C"/>
    <w:rsid w:val="00FB6A98"/>
    <w:rsid w:val="00FB6CB8"/>
    <w:rsid w:val="00FC3ACB"/>
    <w:rsid w:val="00FC60DD"/>
    <w:rsid w:val="00FD22C1"/>
    <w:rsid w:val="00FD2BA3"/>
    <w:rsid w:val="00FD6246"/>
    <w:rsid w:val="00FD7EE8"/>
    <w:rsid w:val="00FE1401"/>
    <w:rsid w:val="00FF1657"/>
    <w:rsid w:val="00FF6BD1"/>
    <w:rsid w:val="00FF70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BO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5537"/>
    <o:shapelayout v:ext="edit">
      <o:idmap v:ext="edit" data="1"/>
    </o:shapelayout>
  </w:shapeDefaults>
  <w:decimalSymbol w:val=","/>
  <w:listSeparator w:val=";"/>
  <w14:docId w14:val="01777E19"/>
  <w15:docId w15:val="{3DE96A2F-7814-402B-BC01-FD1074C726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s-BO" w:eastAsia="es-BO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363A0"/>
    <w:pPr>
      <w:jc w:val="both"/>
    </w:pPr>
    <w:rPr>
      <w:rFonts w:ascii="Arial" w:hAnsi="Arial"/>
      <w:sz w:val="22"/>
      <w:szCs w:val="24"/>
      <w:lang w:val="es-ES_tradnl" w:eastAsia="en-US"/>
    </w:rPr>
  </w:style>
  <w:style w:type="paragraph" w:styleId="Ttulo1">
    <w:name w:val="heading 1"/>
    <w:basedOn w:val="Normal"/>
    <w:next w:val="Normal"/>
    <w:autoRedefine/>
    <w:qFormat/>
    <w:rsid w:val="008A229B"/>
    <w:pPr>
      <w:keepNext/>
      <w:widowControl w:val="0"/>
      <w:numPr>
        <w:numId w:val="23"/>
      </w:numPr>
      <w:spacing w:line="276" w:lineRule="auto"/>
      <w:ind w:left="567" w:hanging="567"/>
      <w:outlineLvl w:val="0"/>
    </w:pPr>
    <w:rPr>
      <w:rFonts w:asciiTheme="minorHAnsi" w:hAnsiTheme="minorHAnsi" w:cstheme="minorHAnsi"/>
      <w:b/>
      <w:kern w:val="32"/>
      <w:szCs w:val="22"/>
      <w:lang w:val="es-BO" w:eastAsia="es-ES"/>
    </w:rPr>
  </w:style>
  <w:style w:type="paragraph" w:styleId="Ttulo2">
    <w:name w:val="heading 2"/>
    <w:basedOn w:val="Normal"/>
    <w:next w:val="Normal"/>
    <w:qFormat/>
    <w:rsid w:val="00A303D7"/>
    <w:pPr>
      <w:keepNext/>
      <w:numPr>
        <w:ilvl w:val="1"/>
        <w:numId w:val="11"/>
      </w:numPr>
      <w:spacing w:before="120" w:after="120"/>
      <w:outlineLvl w:val="1"/>
    </w:pPr>
    <w:rPr>
      <w:rFonts w:cs="Arial"/>
      <w:b/>
      <w:bCs/>
      <w:iCs/>
      <w:szCs w:val="28"/>
    </w:rPr>
  </w:style>
  <w:style w:type="paragraph" w:styleId="Ttulo3">
    <w:name w:val="heading 3"/>
    <w:basedOn w:val="Normal"/>
    <w:next w:val="Normal"/>
    <w:qFormat/>
    <w:rsid w:val="00A303D7"/>
    <w:pPr>
      <w:keepNext/>
      <w:numPr>
        <w:ilvl w:val="2"/>
        <w:numId w:val="11"/>
      </w:numPr>
      <w:spacing w:before="120" w:after="120"/>
      <w:outlineLvl w:val="2"/>
    </w:pPr>
    <w:rPr>
      <w:rFonts w:cs="Arial"/>
      <w:b/>
      <w:bCs/>
      <w:szCs w:val="26"/>
    </w:rPr>
  </w:style>
  <w:style w:type="paragraph" w:styleId="Ttulo4">
    <w:name w:val="heading 4"/>
    <w:basedOn w:val="Normal"/>
    <w:next w:val="Normal"/>
    <w:link w:val="Ttulo4Car"/>
    <w:qFormat/>
    <w:rsid w:val="00A303D7"/>
    <w:pPr>
      <w:keepNext/>
      <w:numPr>
        <w:ilvl w:val="3"/>
        <w:numId w:val="11"/>
      </w:numPr>
      <w:spacing w:before="120" w:after="120"/>
      <w:outlineLvl w:val="3"/>
    </w:pPr>
    <w:rPr>
      <w:b/>
      <w:bCs/>
      <w:szCs w:val="28"/>
    </w:rPr>
  </w:style>
  <w:style w:type="paragraph" w:styleId="Ttulo5">
    <w:name w:val="heading 5"/>
    <w:basedOn w:val="Normal"/>
    <w:next w:val="Normal"/>
    <w:qFormat/>
    <w:rsid w:val="00A303D7"/>
    <w:pPr>
      <w:numPr>
        <w:ilvl w:val="4"/>
        <w:numId w:val="1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Ttulo6">
    <w:name w:val="heading 6"/>
    <w:basedOn w:val="Normal"/>
    <w:next w:val="Normal"/>
    <w:qFormat/>
    <w:rsid w:val="00A303D7"/>
    <w:pPr>
      <w:numPr>
        <w:ilvl w:val="5"/>
        <w:numId w:val="11"/>
      </w:numPr>
      <w:spacing w:before="240" w:after="60"/>
      <w:outlineLvl w:val="5"/>
    </w:pPr>
    <w:rPr>
      <w:b/>
      <w:bCs/>
      <w:szCs w:val="22"/>
    </w:rPr>
  </w:style>
  <w:style w:type="paragraph" w:styleId="Ttulo7">
    <w:name w:val="heading 7"/>
    <w:basedOn w:val="Normal"/>
    <w:next w:val="Normal"/>
    <w:qFormat/>
    <w:rsid w:val="00A303D7"/>
    <w:pPr>
      <w:numPr>
        <w:ilvl w:val="6"/>
        <w:numId w:val="11"/>
      </w:numPr>
      <w:spacing w:before="240" w:after="60"/>
      <w:outlineLvl w:val="6"/>
    </w:pPr>
  </w:style>
  <w:style w:type="paragraph" w:styleId="Ttulo8">
    <w:name w:val="heading 8"/>
    <w:basedOn w:val="Normal"/>
    <w:next w:val="Normal"/>
    <w:qFormat/>
    <w:rsid w:val="00A303D7"/>
    <w:pPr>
      <w:numPr>
        <w:ilvl w:val="7"/>
        <w:numId w:val="11"/>
      </w:numPr>
      <w:spacing w:before="240" w:after="60"/>
      <w:outlineLvl w:val="7"/>
    </w:pPr>
    <w:rPr>
      <w:i/>
      <w:iCs/>
    </w:rPr>
  </w:style>
  <w:style w:type="paragraph" w:styleId="Ttulo9">
    <w:name w:val="heading 9"/>
    <w:basedOn w:val="Normal"/>
    <w:next w:val="Normal"/>
    <w:qFormat/>
    <w:rsid w:val="00A303D7"/>
    <w:pPr>
      <w:numPr>
        <w:ilvl w:val="8"/>
        <w:numId w:val="11"/>
      </w:numPr>
      <w:spacing w:before="240" w:after="60"/>
      <w:outlineLvl w:val="8"/>
    </w:pPr>
    <w:rPr>
      <w:rFonts w:cs="Arial"/>
      <w:szCs w:val="2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rsid w:val="005F361A"/>
    <w:pPr>
      <w:tabs>
        <w:tab w:val="center" w:pos="4320"/>
        <w:tab w:val="right" w:pos="8640"/>
      </w:tabs>
    </w:pPr>
  </w:style>
  <w:style w:type="paragraph" w:styleId="Piedepgina">
    <w:name w:val="footer"/>
    <w:basedOn w:val="Normal"/>
    <w:rsid w:val="005F361A"/>
    <w:pPr>
      <w:tabs>
        <w:tab w:val="center" w:pos="4320"/>
        <w:tab w:val="right" w:pos="8640"/>
      </w:tabs>
    </w:pPr>
  </w:style>
  <w:style w:type="paragraph" w:styleId="Textoindependiente">
    <w:name w:val="Body Text"/>
    <w:basedOn w:val="Normal"/>
    <w:link w:val="TextoindependienteCar"/>
    <w:rsid w:val="00486901"/>
    <w:pPr>
      <w:spacing w:before="120" w:after="120"/>
    </w:pPr>
    <w:rPr>
      <w:lang w:val="es-BO"/>
    </w:rPr>
  </w:style>
  <w:style w:type="paragraph" w:styleId="Ttulo">
    <w:name w:val="Title"/>
    <w:basedOn w:val="Normal"/>
    <w:qFormat/>
    <w:rsid w:val="005F361A"/>
    <w:pPr>
      <w:spacing w:before="1920" w:after="1920"/>
      <w:jc w:val="center"/>
      <w:outlineLvl w:val="0"/>
    </w:pPr>
    <w:rPr>
      <w:rFonts w:cs="Arial"/>
      <w:b/>
      <w:bCs/>
      <w:kern w:val="28"/>
      <w:sz w:val="32"/>
      <w:szCs w:val="32"/>
      <w:u w:val="single"/>
      <w:lang w:val="es-BO"/>
    </w:rPr>
  </w:style>
  <w:style w:type="paragraph" w:styleId="Subttulo">
    <w:name w:val="Subtitle"/>
    <w:basedOn w:val="Normal"/>
    <w:qFormat/>
    <w:rsid w:val="005F361A"/>
    <w:pPr>
      <w:tabs>
        <w:tab w:val="right" w:leader="dot" w:pos="9356"/>
      </w:tabs>
      <w:spacing w:after="60"/>
      <w:outlineLvl w:val="1"/>
    </w:pPr>
    <w:rPr>
      <w:rFonts w:cs="Arial"/>
      <w:b/>
      <w:sz w:val="28"/>
      <w:lang w:val="es-BO"/>
    </w:rPr>
  </w:style>
  <w:style w:type="paragraph" w:customStyle="1" w:styleId="arial">
    <w:name w:val="arial"/>
    <w:basedOn w:val="Normal"/>
    <w:rsid w:val="00F47FDB"/>
    <w:pPr>
      <w:jc w:val="center"/>
    </w:pPr>
    <w:rPr>
      <w:sz w:val="20"/>
      <w:lang w:val="es-BO"/>
    </w:rPr>
  </w:style>
  <w:style w:type="paragraph" w:styleId="TDC1">
    <w:name w:val="toc 1"/>
    <w:basedOn w:val="Ttulo1"/>
    <w:next w:val="arial"/>
    <w:autoRedefine/>
    <w:uiPriority w:val="39"/>
    <w:qFormat/>
    <w:rsid w:val="006B0BD0"/>
    <w:pPr>
      <w:widowControl/>
      <w:tabs>
        <w:tab w:val="left" w:pos="567"/>
        <w:tab w:val="right" w:leader="dot" w:pos="9395"/>
      </w:tabs>
      <w:spacing w:before="120" w:after="120"/>
      <w:outlineLvl w:val="9"/>
    </w:pPr>
    <w:rPr>
      <w:rFonts w:ascii="Calibri" w:hAnsi="Calibri" w:cs="Calibri"/>
      <w:caps/>
      <w:kern w:val="0"/>
    </w:rPr>
  </w:style>
  <w:style w:type="paragraph" w:styleId="TDC2">
    <w:name w:val="toc 2"/>
    <w:basedOn w:val="ndice2"/>
    <w:next w:val="Normal"/>
    <w:autoRedefine/>
    <w:uiPriority w:val="39"/>
    <w:qFormat/>
    <w:rsid w:val="00F47FDB"/>
    <w:pPr>
      <w:ind w:left="220" w:firstLine="0"/>
      <w:jc w:val="left"/>
    </w:pPr>
    <w:rPr>
      <w:rFonts w:ascii="Calibri" w:hAnsi="Calibri" w:cs="Calibri"/>
      <w:smallCaps/>
      <w:sz w:val="20"/>
      <w:szCs w:val="20"/>
    </w:rPr>
  </w:style>
  <w:style w:type="character" w:styleId="Hipervnculo">
    <w:name w:val="Hyperlink"/>
    <w:uiPriority w:val="99"/>
    <w:rsid w:val="00F47FDB"/>
    <w:rPr>
      <w:rFonts w:ascii="Arial" w:hAnsi="Arial"/>
      <w:color w:val="0000FF"/>
      <w:u w:val="single"/>
    </w:rPr>
  </w:style>
  <w:style w:type="paragraph" w:styleId="ndice2">
    <w:name w:val="index 2"/>
    <w:basedOn w:val="Normal"/>
    <w:next w:val="Normal"/>
    <w:autoRedefine/>
    <w:semiHidden/>
    <w:rsid w:val="00F47FDB"/>
    <w:pPr>
      <w:ind w:left="480" w:hanging="240"/>
    </w:pPr>
  </w:style>
  <w:style w:type="paragraph" w:styleId="Listaconvietas">
    <w:name w:val="List Bullet"/>
    <w:basedOn w:val="Normal"/>
    <w:link w:val="ListaconvietasCar"/>
    <w:rsid w:val="00C94778"/>
    <w:pPr>
      <w:numPr>
        <w:numId w:val="1"/>
      </w:numPr>
    </w:pPr>
  </w:style>
  <w:style w:type="paragraph" w:customStyle="1" w:styleId="Lneadeautor-Elegante">
    <w:name w:val="Línea de autor - Elegante"/>
    <w:basedOn w:val="Normal"/>
    <w:rsid w:val="007266EC"/>
    <w:pPr>
      <w:spacing w:before="60" w:line="280" w:lineRule="exact"/>
    </w:pPr>
    <w:rPr>
      <w:rFonts w:ascii="Garamond" w:hAnsi="Garamond"/>
      <w:b/>
      <w:sz w:val="20"/>
      <w:szCs w:val="20"/>
      <w:lang w:val="es-PE" w:eastAsia="es-ES"/>
    </w:rPr>
  </w:style>
  <w:style w:type="paragraph" w:styleId="TDC4">
    <w:name w:val="toc 4"/>
    <w:basedOn w:val="Normal"/>
    <w:next w:val="Normal"/>
    <w:autoRedefine/>
    <w:semiHidden/>
    <w:rsid w:val="00E77F0B"/>
    <w:pPr>
      <w:ind w:left="660"/>
      <w:jc w:val="left"/>
    </w:pPr>
    <w:rPr>
      <w:rFonts w:ascii="Calibri" w:hAnsi="Calibri" w:cs="Calibri"/>
      <w:sz w:val="18"/>
      <w:szCs w:val="18"/>
    </w:rPr>
  </w:style>
  <w:style w:type="paragraph" w:styleId="TDC3">
    <w:name w:val="toc 3"/>
    <w:basedOn w:val="Normal"/>
    <w:next w:val="Normal"/>
    <w:autoRedefine/>
    <w:uiPriority w:val="39"/>
    <w:qFormat/>
    <w:rsid w:val="00633877"/>
    <w:pPr>
      <w:ind w:left="440"/>
      <w:jc w:val="left"/>
    </w:pPr>
    <w:rPr>
      <w:rFonts w:ascii="Calibri" w:hAnsi="Calibri" w:cs="Calibri"/>
      <w:i/>
      <w:iCs/>
      <w:sz w:val="20"/>
      <w:szCs w:val="20"/>
    </w:rPr>
  </w:style>
  <w:style w:type="paragraph" w:styleId="TDC5">
    <w:name w:val="toc 5"/>
    <w:basedOn w:val="Normal"/>
    <w:next w:val="Normal"/>
    <w:autoRedefine/>
    <w:semiHidden/>
    <w:rsid w:val="00633877"/>
    <w:pPr>
      <w:ind w:left="880"/>
      <w:jc w:val="left"/>
    </w:pPr>
    <w:rPr>
      <w:rFonts w:ascii="Calibri" w:hAnsi="Calibri" w:cs="Calibri"/>
      <w:sz w:val="18"/>
      <w:szCs w:val="18"/>
    </w:rPr>
  </w:style>
  <w:style w:type="paragraph" w:styleId="TDC6">
    <w:name w:val="toc 6"/>
    <w:basedOn w:val="Normal"/>
    <w:next w:val="Normal"/>
    <w:autoRedefine/>
    <w:semiHidden/>
    <w:rsid w:val="00633877"/>
    <w:pPr>
      <w:ind w:left="1100"/>
      <w:jc w:val="left"/>
    </w:pPr>
    <w:rPr>
      <w:rFonts w:ascii="Calibri" w:hAnsi="Calibri" w:cs="Calibri"/>
      <w:sz w:val="18"/>
      <w:szCs w:val="18"/>
    </w:rPr>
  </w:style>
  <w:style w:type="paragraph" w:styleId="TDC7">
    <w:name w:val="toc 7"/>
    <w:basedOn w:val="Normal"/>
    <w:next w:val="Normal"/>
    <w:autoRedefine/>
    <w:semiHidden/>
    <w:rsid w:val="00633877"/>
    <w:pPr>
      <w:ind w:left="1320"/>
      <w:jc w:val="left"/>
    </w:pPr>
    <w:rPr>
      <w:rFonts w:ascii="Calibri" w:hAnsi="Calibri" w:cs="Calibri"/>
      <w:sz w:val="18"/>
      <w:szCs w:val="18"/>
    </w:rPr>
  </w:style>
  <w:style w:type="paragraph" w:styleId="TDC8">
    <w:name w:val="toc 8"/>
    <w:basedOn w:val="Normal"/>
    <w:next w:val="Normal"/>
    <w:autoRedefine/>
    <w:semiHidden/>
    <w:rsid w:val="00633877"/>
    <w:pPr>
      <w:ind w:left="1540"/>
      <w:jc w:val="left"/>
    </w:pPr>
    <w:rPr>
      <w:rFonts w:ascii="Calibri" w:hAnsi="Calibri" w:cs="Calibri"/>
      <w:sz w:val="18"/>
      <w:szCs w:val="18"/>
    </w:rPr>
  </w:style>
  <w:style w:type="paragraph" w:styleId="TDC9">
    <w:name w:val="toc 9"/>
    <w:basedOn w:val="Normal"/>
    <w:next w:val="Normal"/>
    <w:autoRedefine/>
    <w:semiHidden/>
    <w:rsid w:val="00633877"/>
    <w:pPr>
      <w:ind w:left="1760"/>
      <w:jc w:val="left"/>
    </w:pPr>
    <w:rPr>
      <w:rFonts w:ascii="Calibri" w:hAnsi="Calibri" w:cs="Calibri"/>
      <w:sz w:val="18"/>
      <w:szCs w:val="18"/>
    </w:rPr>
  </w:style>
  <w:style w:type="table" w:styleId="Tablaconcuadrcula6">
    <w:name w:val="Table Grid 6"/>
    <w:basedOn w:val="Tablanormal"/>
    <w:rsid w:val="002363A0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character" w:customStyle="1" w:styleId="ListaconvietasCar">
    <w:name w:val="Lista con viñetas Car"/>
    <w:link w:val="Listaconvietas"/>
    <w:rsid w:val="00BF091F"/>
    <w:rPr>
      <w:rFonts w:ascii="Arial" w:hAnsi="Arial"/>
      <w:sz w:val="22"/>
      <w:szCs w:val="24"/>
      <w:lang w:val="es-ES_tradnl" w:eastAsia="en-US"/>
    </w:rPr>
  </w:style>
  <w:style w:type="paragraph" w:styleId="Textodeglobo">
    <w:name w:val="Balloon Text"/>
    <w:basedOn w:val="Normal"/>
    <w:semiHidden/>
    <w:rsid w:val="00DA6C24"/>
    <w:rPr>
      <w:rFonts w:ascii="Tahoma" w:hAnsi="Tahoma" w:cs="Tahoma"/>
      <w:sz w:val="16"/>
      <w:szCs w:val="16"/>
    </w:rPr>
  </w:style>
  <w:style w:type="character" w:customStyle="1" w:styleId="TextoindependienteCar">
    <w:name w:val="Texto independiente Car"/>
    <w:link w:val="Textoindependiente"/>
    <w:rsid w:val="00D2606E"/>
    <w:rPr>
      <w:rFonts w:ascii="Arial" w:hAnsi="Arial"/>
      <w:sz w:val="22"/>
      <w:szCs w:val="24"/>
      <w:lang w:eastAsia="en-US"/>
    </w:rPr>
  </w:style>
  <w:style w:type="table" w:styleId="Tablaconcuadrcula">
    <w:name w:val="Table Grid"/>
    <w:basedOn w:val="Tablanormal"/>
    <w:rsid w:val="00D2606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tuloTDC">
    <w:name w:val="TOC Heading"/>
    <w:basedOn w:val="Ttulo1"/>
    <w:next w:val="Normal"/>
    <w:uiPriority w:val="39"/>
    <w:qFormat/>
    <w:rsid w:val="00191118"/>
    <w:pPr>
      <w:keepLines/>
      <w:widowControl/>
      <w:spacing w:before="480"/>
      <w:jc w:val="left"/>
      <w:outlineLvl w:val="9"/>
    </w:pPr>
    <w:rPr>
      <w:rFonts w:ascii="Cambria" w:eastAsia="MS Gothic" w:hAnsi="Cambria" w:cs="Times New Roman"/>
      <w:color w:val="365F91"/>
      <w:kern w:val="0"/>
      <w:sz w:val="28"/>
      <w:szCs w:val="28"/>
      <w:lang w:val="en-US" w:eastAsia="ja-JP"/>
    </w:rPr>
  </w:style>
  <w:style w:type="paragraph" w:customStyle="1" w:styleId="Tindependiente-Moderno">
    <w:name w:val="T. independiente - Moderno"/>
    <w:basedOn w:val="Normal"/>
    <w:rsid w:val="0082662D"/>
    <w:pPr>
      <w:suppressAutoHyphens/>
      <w:spacing w:after="200" w:line="260" w:lineRule="exact"/>
      <w:jc w:val="left"/>
    </w:pPr>
    <w:rPr>
      <w:rFonts w:ascii="Times New Roman" w:hAnsi="Times New Roman"/>
      <w:sz w:val="20"/>
      <w:szCs w:val="20"/>
      <w:lang w:val="es-PE" w:eastAsia="es-ES"/>
    </w:rPr>
  </w:style>
  <w:style w:type="character" w:customStyle="1" w:styleId="Ttulo4Car">
    <w:name w:val="Título 4 Car"/>
    <w:link w:val="Ttulo4"/>
    <w:rsid w:val="00A303D7"/>
    <w:rPr>
      <w:rFonts w:ascii="Arial" w:hAnsi="Arial"/>
      <w:b/>
      <w:bCs/>
      <w:sz w:val="22"/>
      <w:szCs w:val="28"/>
      <w:lang w:val="es-ES" w:eastAsia="en-US"/>
    </w:rPr>
  </w:style>
  <w:style w:type="paragraph" w:styleId="Textodebloque">
    <w:name w:val="Block Text"/>
    <w:basedOn w:val="Normal"/>
    <w:rsid w:val="007D6086"/>
    <w:pPr>
      <w:spacing w:after="120"/>
      <w:ind w:left="1440" w:right="1440"/>
    </w:pPr>
  </w:style>
  <w:style w:type="paragraph" w:styleId="Textoindependiente2">
    <w:name w:val="Body Text 2"/>
    <w:basedOn w:val="Normal"/>
    <w:rsid w:val="007D6086"/>
    <w:pPr>
      <w:spacing w:after="120" w:line="480" w:lineRule="auto"/>
    </w:pPr>
  </w:style>
  <w:style w:type="paragraph" w:styleId="Textoindependiente3">
    <w:name w:val="Body Text 3"/>
    <w:basedOn w:val="Normal"/>
    <w:rsid w:val="007D6086"/>
    <w:pPr>
      <w:spacing w:after="120"/>
    </w:pPr>
    <w:rPr>
      <w:sz w:val="16"/>
      <w:szCs w:val="16"/>
    </w:rPr>
  </w:style>
  <w:style w:type="paragraph" w:styleId="Textoindependienteprimerasangra">
    <w:name w:val="Body Text First Indent"/>
    <w:basedOn w:val="Textoindependiente"/>
    <w:rsid w:val="007D6086"/>
    <w:pPr>
      <w:spacing w:before="0"/>
      <w:ind w:firstLine="210"/>
    </w:pPr>
    <w:rPr>
      <w:lang w:val="es-ES"/>
    </w:rPr>
  </w:style>
  <w:style w:type="paragraph" w:styleId="Sangradetextonormal">
    <w:name w:val="Body Text Indent"/>
    <w:basedOn w:val="Normal"/>
    <w:rsid w:val="007D6086"/>
    <w:pPr>
      <w:spacing w:after="120"/>
      <w:ind w:left="283"/>
    </w:pPr>
  </w:style>
  <w:style w:type="paragraph" w:styleId="Textoindependienteprimerasangra2">
    <w:name w:val="Body Text First Indent 2"/>
    <w:basedOn w:val="Sangradetextonormal"/>
    <w:rsid w:val="007D6086"/>
    <w:pPr>
      <w:ind w:firstLine="210"/>
    </w:pPr>
  </w:style>
  <w:style w:type="paragraph" w:styleId="Sangra2detindependiente">
    <w:name w:val="Body Text Indent 2"/>
    <w:basedOn w:val="Normal"/>
    <w:rsid w:val="007D6086"/>
    <w:pPr>
      <w:spacing w:after="120" w:line="480" w:lineRule="auto"/>
      <w:ind w:left="283"/>
    </w:pPr>
  </w:style>
  <w:style w:type="paragraph" w:styleId="Sangra3detindependiente">
    <w:name w:val="Body Text Indent 3"/>
    <w:basedOn w:val="Normal"/>
    <w:rsid w:val="007D6086"/>
    <w:pPr>
      <w:spacing w:after="120"/>
      <w:ind w:left="283"/>
    </w:pPr>
    <w:rPr>
      <w:sz w:val="16"/>
      <w:szCs w:val="16"/>
    </w:rPr>
  </w:style>
  <w:style w:type="paragraph" w:styleId="Descripcin">
    <w:name w:val="caption"/>
    <w:basedOn w:val="Normal"/>
    <w:next w:val="Normal"/>
    <w:qFormat/>
    <w:rsid w:val="007D6086"/>
    <w:rPr>
      <w:b/>
      <w:bCs/>
      <w:sz w:val="20"/>
      <w:szCs w:val="20"/>
    </w:rPr>
  </w:style>
  <w:style w:type="paragraph" w:styleId="Cierre">
    <w:name w:val="Closing"/>
    <w:basedOn w:val="Normal"/>
    <w:rsid w:val="007D6086"/>
    <w:pPr>
      <w:ind w:left="4252"/>
    </w:pPr>
  </w:style>
  <w:style w:type="paragraph" w:styleId="Textocomentario">
    <w:name w:val="annotation text"/>
    <w:basedOn w:val="Normal"/>
    <w:semiHidden/>
    <w:rsid w:val="007D6086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semiHidden/>
    <w:rsid w:val="007D6086"/>
    <w:rPr>
      <w:b/>
      <w:bCs/>
    </w:rPr>
  </w:style>
  <w:style w:type="paragraph" w:styleId="Fecha">
    <w:name w:val="Date"/>
    <w:basedOn w:val="Normal"/>
    <w:next w:val="Normal"/>
    <w:rsid w:val="007D6086"/>
  </w:style>
  <w:style w:type="paragraph" w:styleId="Mapadeldocumento">
    <w:name w:val="Document Map"/>
    <w:basedOn w:val="Normal"/>
    <w:semiHidden/>
    <w:rsid w:val="007D6086"/>
    <w:pPr>
      <w:shd w:val="clear" w:color="auto" w:fill="000080"/>
    </w:pPr>
    <w:rPr>
      <w:rFonts w:ascii="Tahoma" w:hAnsi="Tahoma" w:cs="Tahoma"/>
      <w:sz w:val="20"/>
      <w:szCs w:val="20"/>
    </w:rPr>
  </w:style>
  <w:style w:type="paragraph" w:styleId="Firmadecorreoelectrnico">
    <w:name w:val="E-mail Signature"/>
    <w:basedOn w:val="Normal"/>
    <w:rsid w:val="007D6086"/>
  </w:style>
  <w:style w:type="paragraph" w:styleId="Textonotaalfinal">
    <w:name w:val="endnote text"/>
    <w:basedOn w:val="Normal"/>
    <w:semiHidden/>
    <w:rsid w:val="007D6086"/>
    <w:rPr>
      <w:sz w:val="20"/>
      <w:szCs w:val="20"/>
    </w:rPr>
  </w:style>
  <w:style w:type="paragraph" w:styleId="Direccinsobre">
    <w:name w:val="envelope address"/>
    <w:basedOn w:val="Normal"/>
    <w:rsid w:val="007D6086"/>
    <w:pPr>
      <w:framePr w:w="7920" w:h="1980" w:hRule="exact" w:hSpace="141" w:wrap="auto" w:hAnchor="page" w:xAlign="center" w:yAlign="bottom"/>
      <w:ind w:left="2880"/>
    </w:pPr>
    <w:rPr>
      <w:rFonts w:cs="Arial"/>
      <w:sz w:val="24"/>
    </w:rPr>
  </w:style>
  <w:style w:type="paragraph" w:styleId="Remitedesobre">
    <w:name w:val="envelope return"/>
    <w:basedOn w:val="Normal"/>
    <w:rsid w:val="007D6086"/>
    <w:rPr>
      <w:rFonts w:cs="Arial"/>
      <w:sz w:val="20"/>
      <w:szCs w:val="20"/>
    </w:rPr>
  </w:style>
  <w:style w:type="paragraph" w:styleId="Textonotapie">
    <w:name w:val="footnote text"/>
    <w:basedOn w:val="Normal"/>
    <w:semiHidden/>
    <w:rsid w:val="007D6086"/>
    <w:rPr>
      <w:sz w:val="20"/>
      <w:szCs w:val="20"/>
    </w:rPr>
  </w:style>
  <w:style w:type="paragraph" w:styleId="DireccinHTML">
    <w:name w:val="HTML Address"/>
    <w:basedOn w:val="Normal"/>
    <w:rsid w:val="007D6086"/>
    <w:rPr>
      <w:i/>
      <w:iCs/>
    </w:rPr>
  </w:style>
  <w:style w:type="paragraph" w:styleId="HTMLconformatoprevio">
    <w:name w:val="HTML Preformatted"/>
    <w:basedOn w:val="Normal"/>
    <w:rsid w:val="007D6086"/>
    <w:rPr>
      <w:rFonts w:ascii="Courier New" w:hAnsi="Courier New" w:cs="Courier New"/>
      <w:sz w:val="20"/>
      <w:szCs w:val="20"/>
    </w:rPr>
  </w:style>
  <w:style w:type="paragraph" w:styleId="ndice1">
    <w:name w:val="index 1"/>
    <w:basedOn w:val="Normal"/>
    <w:next w:val="Normal"/>
    <w:autoRedefine/>
    <w:semiHidden/>
    <w:rsid w:val="007D6086"/>
    <w:pPr>
      <w:ind w:left="220" w:hanging="220"/>
    </w:pPr>
  </w:style>
  <w:style w:type="paragraph" w:styleId="ndice3">
    <w:name w:val="index 3"/>
    <w:basedOn w:val="Normal"/>
    <w:next w:val="Normal"/>
    <w:autoRedefine/>
    <w:semiHidden/>
    <w:rsid w:val="007D6086"/>
    <w:pPr>
      <w:ind w:left="660" w:hanging="220"/>
    </w:pPr>
  </w:style>
  <w:style w:type="paragraph" w:styleId="ndice4">
    <w:name w:val="index 4"/>
    <w:basedOn w:val="Normal"/>
    <w:next w:val="Normal"/>
    <w:autoRedefine/>
    <w:semiHidden/>
    <w:rsid w:val="007D6086"/>
    <w:pPr>
      <w:ind w:left="880" w:hanging="220"/>
    </w:pPr>
  </w:style>
  <w:style w:type="paragraph" w:styleId="ndice5">
    <w:name w:val="index 5"/>
    <w:basedOn w:val="Normal"/>
    <w:next w:val="Normal"/>
    <w:autoRedefine/>
    <w:semiHidden/>
    <w:rsid w:val="007D6086"/>
    <w:pPr>
      <w:ind w:left="1100" w:hanging="220"/>
    </w:pPr>
  </w:style>
  <w:style w:type="paragraph" w:styleId="ndice6">
    <w:name w:val="index 6"/>
    <w:basedOn w:val="Normal"/>
    <w:next w:val="Normal"/>
    <w:autoRedefine/>
    <w:semiHidden/>
    <w:rsid w:val="007D6086"/>
    <w:pPr>
      <w:ind w:left="1320" w:hanging="220"/>
    </w:pPr>
  </w:style>
  <w:style w:type="paragraph" w:styleId="ndice7">
    <w:name w:val="index 7"/>
    <w:basedOn w:val="Normal"/>
    <w:next w:val="Normal"/>
    <w:autoRedefine/>
    <w:semiHidden/>
    <w:rsid w:val="007D6086"/>
    <w:pPr>
      <w:ind w:left="1540" w:hanging="220"/>
    </w:pPr>
  </w:style>
  <w:style w:type="paragraph" w:styleId="ndice8">
    <w:name w:val="index 8"/>
    <w:basedOn w:val="Normal"/>
    <w:next w:val="Normal"/>
    <w:autoRedefine/>
    <w:semiHidden/>
    <w:rsid w:val="007D6086"/>
    <w:pPr>
      <w:ind w:left="1760" w:hanging="220"/>
    </w:pPr>
  </w:style>
  <w:style w:type="paragraph" w:styleId="ndice9">
    <w:name w:val="index 9"/>
    <w:basedOn w:val="Normal"/>
    <w:next w:val="Normal"/>
    <w:autoRedefine/>
    <w:semiHidden/>
    <w:rsid w:val="007D6086"/>
    <w:pPr>
      <w:ind w:left="1980" w:hanging="220"/>
    </w:pPr>
  </w:style>
  <w:style w:type="paragraph" w:styleId="Ttulodendice">
    <w:name w:val="index heading"/>
    <w:basedOn w:val="Normal"/>
    <w:next w:val="ndice1"/>
    <w:semiHidden/>
    <w:rsid w:val="007D6086"/>
    <w:rPr>
      <w:rFonts w:cs="Arial"/>
      <w:b/>
      <w:bCs/>
    </w:rPr>
  </w:style>
  <w:style w:type="paragraph" w:styleId="Lista">
    <w:name w:val="List"/>
    <w:basedOn w:val="Normal"/>
    <w:rsid w:val="007D6086"/>
    <w:pPr>
      <w:ind w:left="283" w:hanging="283"/>
    </w:pPr>
  </w:style>
  <w:style w:type="paragraph" w:styleId="Lista2">
    <w:name w:val="List 2"/>
    <w:basedOn w:val="Normal"/>
    <w:rsid w:val="007D6086"/>
    <w:pPr>
      <w:ind w:left="566" w:hanging="283"/>
    </w:pPr>
  </w:style>
  <w:style w:type="paragraph" w:styleId="Lista3">
    <w:name w:val="List 3"/>
    <w:basedOn w:val="Normal"/>
    <w:rsid w:val="007D6086"/>
    <w:pPr>
      <w:ind w:left="849" w:hanging="283"/>
    </w:pPr>
  </w:style>
  <w:style w:type="paragraph" w:styleId="Lista4">
    <w:name w:val="List 4"/>
    <w:basedOn w:val="Normal"/>
    <w:rsid w:val="007D6086"/>
    <w:pPr>
      <w:ind w:left="1132" w:hanging="283"/>
    </w:pPr>
  </w:style>
  <w:style w:type="paragraph" w:styleId="Lista5">
    <w:name w:val="List 5"/>
    <w:basedOn w:val="Normal"/>
    <w:rsid w:val="007D6086"/>
    <w:pPr>
      <w:ind w:left="1415" w:hanging="283"/>
    </w:pPr>
  </w:style>
  <w:style w:type="paragraph" w:styleId="Listaconvietas2">
    <w:name w:val="List Bullet 2"/>
    <w:basedOn w:val="Normal"/>
    <w:rsid w:val="007D6086"/>
    <w:pPr>
      <w:numPr>
        <w:numId w:val="2"/>
      </w:numPr>
    </w:pPr>
  </w:style>
  <w:style w:type="paragraph" w:styleId="Listaconvietas3">
    <w:name w:val="List Bullet 3"/>
    <w:basedOn w:val="Normal"/>
    <w:rsid w:val="007D6086"/>
    <w:pPr>
      <w:numPr>
        <w:numId w:val="3"/>
      </w:numPr>
    </w:pPr>
  </w:style>
  <w:style w:type="paragraph" w:styleId="Listaconvietas4">
    <w:name w:val="List Bullet 4"/>
    <w:basedOn w:val="Normal"/>
    <w:rsid w:val="007D6086"/>
    <w:pPr>
      <w:numPr>
        <w:numId w:val="4"/>
      </w:numPr>
    </w:pPr>
  </w:style>
  <w:style w:type="paragraph" w:styleId="Listaconvietas5">
    <w:name w:val="List Bullet 5"/>
    <w:basedOn w:val="Normal"/>
    <w:rsid w:val="007D6086"/>
    <w:pPr>
      <w:numPr>
        <w:numId w:val="5"/>
      </w:numPr>
    </w:pPr>
  </w:style>
  <w:style w:type="paragraph" w:styleId="Continuarlista">
    <w:name w:val="List Continue"/>
    <w:basedOn w:val="Normal"/>
    <w:rsid w:val="007D6086"/>
    <w:pPr>
      <w:spacing w:after="120"/>
      <w:ind w:left="283"/>
    </w:pPr>
  </w:style>
  <w:style w:type="paragraph" w:styleId="Continuarlista2">
    <w:name w:val="List Continue 2"/>
    <w:basedOn w:val="Normal"/>
    <w:rsid w:val="007D6086"/>
    <w:pPr>
      <w:spacing w:after="120"/>
      <w:ind w:left="566"/>
    </w:pPr>
  </w:style>
  <w:style w:type="paragraph" w:styleId="Continuarlista3">
    <w:name w:val="List Continue 3"/>
    <w:basedOn w:val="Normal"/>
    <w:rsid w:val="007D6086"/>
    <w:pPr>
      <w:spacing w:after="120"/>
      <w:ind w:left="849"/>
    </w:pPr>
  </w:style>
  <w:style w:type="paragraph" w:styleId="Continuarlista4">
    <w:name w:val="List Continue 4"/>
    <w:basedOn w:val="Normal"/>
    <w:rsid w:val="007D6086"/>
    <w:pPr>
      <w:spacing w:after="120"/>
      <w:ind w:left="1132"/>
    </w:pPr>
  </w:style>
  <w:style w:type="paragraph" w:styleId="Continuarlista5">
    <w:name w:val="List Continue 5"/>
    <w:basedOn w:val="Normal"/>
    <w:rsid w:val="007D6086"/>
    <w:pPr>
      <w:spacing w:after="120"/>
      <w:ind w:left="1415"/>
    </w:pPr>
  </w:style>
  <w:style w:type="paragraph" w:styleId="Listaconnmeros">
    <w:name w:val="List Number"/>
    <w:basedOn w:val="Normal"/>
    <w:rsid w:val="007D6086"/>
    <w:pPr>
      <w:numPr>
        <w:numId w:val="6"/>
      </w:numPr>
    </w:pPr>
  </w:style>
  <w:style w:type="paragraph" w:styleId="Listaconnmeros2">
    <w:name w:val="List Number 2"/>
    <w:basedOn w:val="Normal"/>
    <w:rsid w:val="007D6086"/>
    <w:pPr>
      <w:numPr>
        <w:numId w:val="7"/>
      </w:numPr>
    </w:pPr>
  </w:style>
  <w:style w:type="paragraph" w:styleId="Listaconnmeros3">
    <w:name w:val="List Number 3"/>
    <w:basedOn w:val="Normal"/>
    <w:rsid w:val="007D6086"/>
    <w:pPr>
      <w:numPr>
        <w:numId w:val="8"/>
      </w:numPr>
    </w:pPr>
  </w:style>
  <w:style w:type="paragraph" w:styleId="Listaconnmeros4">
    <w:name w:val="List Number 4"/>
    <w:basedOn w:val="Normal"/>
    <w:rsid w:val="007D6086"/>
    <w:pPr>
      <w:numPr>
        <w:numId w:val="9"/>
      </w:numPr>
    </w:pPr>
  </w:style>
  <w:style w:type="paragraph" w:styleId="Listaconnmeros5">
    <w:name w:val="List Number 5"/>
    <w:basedOn w:val="Normal"/>
    <w:rsid w:val="007D6086"/>
    <w:pPr>
      <w:numPr>
        <w:numId w:val="10"/>
      </w:numPr>
    </w:pPr>
  </w:style>
  <w:style w:type="paragraph" w:styleId="Textomacro">
    <w:name w:val="macro"/>
    <w:semiHidden/>
    <w:rsid w:val="007D6086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jc w:val="both"/>
    </w:pPr>
    <w:rPr>
      <w:rFonts w:ascii="Courier New" w:hAnsi="Courier New" w:cs="Courier New"/>
      <w:lang w:val="es-ES" w:eastAsia="en-US"/>
    </w:rPr>
  </w:style>
  <w:style w:type="paragraph" w:styleId="Encabezadodemensaje">
    <w:name w:val="Message Header"/>
    <w:basedOn w:val="Normal"/>
    <w:rsid w:val="007D608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cs="Arial"/>
      <w:sz w:val="24"/>
    </w:rPr>
  </w:style>
  <w:style w:type="paragraph" w:styleId="NormalWeb">
    <w:name w:val="Normal (Web)"/>
    <w:basedOn w:val="Normal"/>
    <w:rsid w:val="007D6086"/>
    <w:rPr>
      <w:rFonts w:ascii="Times New Roman" w:hAnsi="Times New Roman"/>
      <w:sz w:val="24"/>
    </w:rPr>
  </w:style>
  <w:style w:type="paragraph" w:styleId="Sangranormal">
    <w:name w:val="Normal Indent"/>
    <w:basedOn w:val="Normal"/>
    <w:rsid w:val="007D6086"/>
    <w:pPr>
      <w:ind w:left="708"/>
    </w:pPr>
  </w:style>
  <w:style w:type="paragraph" w:styleId="Encabezadodenota">
    <w:name w:val="Note Heading"/>
    <w:basedOn w:val="Normal"/>
    <w:next w:val="Normal"/>
    <w:rsid w:val="007D6086"/>
  </w:style>
  <w:style w:type="paragraph" w:styleId="Textosinformato">
    <w:name w:val="Plain Text"/>
    <w:basedOn w:val="Normal"/>
    <w:rsid w:val="007D6086"/>
    <w:rPr>
      <w:rFonts w:ascii="Courier New" w:hAnsi="Courier New" w:cs="Courier New"/>
      <w:sz w:val="20"/>
      <w:szCs w:val="20"/>
    </w:rPr>
  </w:style>
  <w:style w:type="paragraph" w:styleId="Saludo">
    <w:name w:val="Salutation"/>
    <w:basedOn w:val="Normal"/>
    <w:next w:val="Normal"/>
    <w:rsid w:val="007D6086"/>
  </w:style>
  <w:style w:type="paragraph" w:styleId="Firma">
    <w:name w:val="Signature"/>
    <w:basedOn w:val="Normal"/>
    <w:rsid w:val="007D6086"/>
    <w:pPr>
      <w:ind w:left="4252"/>
    </w:pPr>
  </w:style>
  <w:style w:type="paragraph" w:styleId="Textoconsangra">
    <w:name w:val="table of authorities"/>
    <w:basedOn w:val="Normal"/>
    <w:next w:val="Normal"/>
    <w:semiHidden/>
    <w:rsid w:val="007D6086"/>
    <w:pPr>
      <w:ind w:left="220" w:hanging="220"/>
    </w:pPr>
  </w:style>
  <w:style w:type="paragraph" w:styleId="Tabladeilustraciones">
    <w:name w:val="table of figures"/>
    <w:basedOn w:val="Normal"/>
    <w:next w:val="Normal"/>
    <w:semiHidden/>
    <w:rsid w:val="007D6086"/>
  </w:style>
  <w:style w:type="paragraph" w:styleId="Encabezadodelista">
    <w:name w:val="toa heading"/>
    <w:basedOn w:val="Normal"/>
    <w:next w:val="Normal"/>
    <w:semiHidden/>
    <w:rsid w:val="007D6086"/>
    <w:pPr>
      <w:spacing w:before="120"/>
    </w:pPr>
    <w:rPr>
      <w:rFonts w:cs="Arial"/>
      <w:b/>
      <w:bCs/>
      <w:sz w:val="24"/>
    </w:rPr>
  </w:style>
  <w:style w:type="paragraph" w:styleId="Prrafodelista">
    <w:name w:val="List Paragraph"/>
    <w:basedOn w:val="Normal"/>
    <w:uiPriority w:val="34"/>
    <w:qFormat/>
    <w:rsid w:val="00046C60"/>
    <w:pPr>
      <w:ind w:left="720"/>
      <w:contextualSpacing/>
    </w:pPr>
  </w:style>
  <w:style w:type="character" w:styleId="Refdecomentario">
    <w:name w:val="annotation reference"/>
    <w:basedOn w:val="Fuentedeprrafopredeter"/>
    <w:semiHidden/>
    <w:unhideWhenUsed/>
    <w:rsid w:val="00E53CDE"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47785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831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0636CB0-F60F-4B8E-9FAA-E81A2C759D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548</TotalTime>
  <Pages>10</Pages>
  <Words>3449</Words>
  <Characters>20073</Characters>
  <Application>Microsoft Office Word</Application>
  <DocSecurity>0</DocSecurity>
  <Lines>167</Lines>
  <Paragraphs>46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Plantilla para Elaboración de Documentos</vt:lpstr>
      <vt:lpstr>Plantilla para Elaboración de Documentos</vt:lpstr>
    </vt:vector>
  </TitlesOfParts>
  <Manager>Paulo Uzín</Manager>
  <Company>Transierra S.A.</Company>
  <LinksUpToDate>false</LinksUpToDate>
  <CharactersWithSpaces>23476</CharactersWithSpaces>
  <SharedDoc>false</SharedDoc>
  <HLinks>
    <vt:vector size="138" baseType="variant">
      <vt:variant>
        <vt:i4>1703990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_Toc395276706</vt:lpwstr>
      </vt:variant>
      <vt:variant>
        <vt:i4>1703990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_Toc395276705</vt:lpwstr>
      </vt:variant>
      <vt:variant>
        <vt:i4>1703990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_Toc395276704</vt:lpwstr>
      </vt:variant>
      <vt:variant>
        <vt:i4>1703990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_Toc395276703</vt:lpwstr>
      </vt:variant>
      <vt:variant>
        <vt:i4>1703990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_Toc395276702</vt:lpwstr>
      </vt:variant>
      <vt:variant>
        <vt:i4>1703990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_Toc395276701</vt:lpwstr>
      </vt:variant>
      <vt:variant>
        <vt:i4>1703990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_Toc395276700</vt:lpwstr>
      </vt:variant>
      <vt:variant>
        <vt:i4>1245239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_Toc395276699</vt:lpwstr>
      </vt:variant>
      <vt:variant>
        <vt:i4>1245239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_Toc395276698</vt:lpwstr>
      </vt:variant>
      <vt:variant>
        <vt:i4>1245239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_Toc395276697</vt:lpwstr>
      </vt:variant>
      <vt:variant>
        <vt:i4>1245239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_Toc395276696</vt:lpwstr>
      </vt:variant>
      <vt:variant>
        <vt:i4>1245239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_Toc395276695</vt:lpwstr>
      </vt:variant>
      <vt:variant>
        <vt:i4>1245239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_Toc395276694</vt:lpwstr>
      </vt:variant>
      <vt:variant>
        <vt:i4>1245239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_Toc395276693</vt:lpwstr>
      </vt:variant>
      <vt:variant>
        <vt:i4>1245239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_Toc395276692</vt:lpwstr>
      </vt:variant>
      <vt:variant>
        <vt:i4>1245239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_Toc395276691</vt:lpwstr>
      </vt:variant>
      <vt:variant>
        <vt:i4>1245239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_Toc395276690</vt:lpwstr>
      </vt:variant>
      <vt:variant>
        <vt:i4>1179703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_Toc395276689</vt:lpwstr>
      </vt:variant>
      <vt:variant>
        <vt:i4>1179703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_Toc395276688</vt:lpwstr>
      </vt:variant>
      <vt:variant>
        <vt:i4>1179703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_Toc395276687</vt:lpwstr>
      </vt:variant>
      <vt:variant>
        <vt:i4>1179703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_Toc395276686</vt:lpwstr>
      </vt:variant>
      <vt:variant>
        <vt:i4>1179703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_Toc395276685</vt:lpwstr>
      </vt:variant>
      <vt:variant>
        <vt:i4>1179703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_Toc395276684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Plantilla para Elaboración de Documentos</dc:title>
  <dc:subject>Control de Documentos</dc:subject>
  <dc:creator>Silvia Auza Cortes</dc:creator>
  <cp:lastModifiedBy>Francisco Espada</cp:lastModifiedBy>
  <cp:revision>20</cp:revision>
  <cp:lastPrinted>2024-11-22T14:49:00Z</cp:lastPrinted>
  <dcterms:created xsi:type="dcterms:W3CDTF">2024-08-08T21:40:00Z</dcterms:created>
  <dcterms:modified xsi:type="dcterms:W3CDTF">2024-11-22T14:49:00Z</dcterms:modified>
  <cp:category>Núcleo SIG</cp:category>
</cp:coreProperties>
</file>